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1D39" w14:textId="6EE738DE" w:rsidR="00614DF9" w:rsidRPr="00681570" w:rsidRDefault="003C6516" w:rsidP="00681570">
      <w:pPr>
        <w:pBdr>
          <w:top w:val="single" w:sz="4" w:space="1" w:color="auto"/>
          <w:left w:val="single" w:sz="4" w:space="4" w:color="auto"/>
          <w:bottom w:val="single" w:sz="4" w:space="1" w:color="auto"/>
          <w:right w:val="single" w:sz="4" w:space="4" w:color="auto"/>
        </w:pBdr>
        <w:rPr>
          <w:rFonts w:ascii="Avenir Next LT Pro" w:hAnsi="Avenir Next LT Pro"/>
          <w:b/>
          <w:bCs/>
          <w:sz w:val="36"/>
          <w:szCs w:val="36"/>
          <w:lang w:val="en-US"/>
        </w:rPr>
      </w:pPr>
      <w:r w:rsidRPr="00681570">
        <w:rPr>
          <w:rFonts w:ascii="Avenir Next LT Pro" w:hAnsi="Avenir Next LT Pro"/>
          <w:sz w:val="32"/>
          <w:szCs w:val="32"/>
          <w:lang w:val="en-US"/>
        </w:rPr>
        <w:t>Landscapes</w:t>
      </w:r>
      <w:r w:rsidRPr="00681570">
        <w:rPr>
          <w:rFonts w:ascii="Avenir Next LT Pro" w:hAnsi="Avenir Next LT Pro"/>
          <w:b/>
          <w:bCs/>
          <w:sz w:val="32"/>
          <w:szCs w:val="32"/>
          <w:lang w:val="en-US"/>
        </w:rPr>
        <w:t xml:space="preserve"> </w:t>
      </w:r>
      <w:r w:rsidR="00443AFD" w:rsidRPr="00443AFD">
        <w:rPr>
          <w:rFonts w:ascii="Avenir Next LT Pro" w:hAnsi="Avenir Next LT Pro"/>
          <w:sz w:val="32"/>
          <w:szCs w:val="32"/>
          <w:lang w:val="en-US"/>
        </w:rPr>
        <w:t>Perspectives</w:t>
      </w:r>
      <w:r w:rsidR="00443AFD">
        <w:rPr>
          <w:rFonts w:ascii="Avenir Next LT Pro" w:hAnsi="Avenir Next LT Pro"/>
          <w:b/>
          <w:bCs/>
          <w:sz w:val="32"/>
          <w:szCs w:val="32"/>
          <w:lang w:val="en-US"/>
        </w:rPr>
        <w:t xml:space="preserve"> </w:t>
      </w:r>
      <w:r w:rsidRPr="00681570">
        <w:rPr>
          <w:rFonts w:ascii="Avenir Next LT Pro" w:hAnsi="Avenir Next LT Pro"/>
          <w:b/>
          <w:bCs/>
          <w:sz w:val="32"/>
          <w:szCs w:val="32"/>
          <w:lang w:val="en-US"/>
        </w:rPr>
        <w:t xml:space="preserve">through </w:t>
      </w:r>
      <w:r w:rsidR="00B46D50">
        <w:rPr>
          <w:rFonts w:ascii="Avenir Next LT Pro" w:hAnsi="Avenir Next LT Pro"/>
          <w:b/>
          <w:bCs/>
          <w:sz w:val="32"/>
          <w:szCs w:val="32"/>
          <w:lang w:val="en-US"/>
        </w:rPr>
        <w:t>a virtual dialogue</w:t>
      </w:r>
    </w:p>
    <w:p w14:paraId="15B1699C" w14:textId="2A4D560D" w:rsidR="000E2E21" w:rsidRPr="00E54BBF" w:rsidRDefault="000E2E21" w:rsidP="000E2E21">
      <w:pPr>
        <w:spacing w:after="120" w:line="240" w:lineRule="auto"/>
        <w:rPr>
          <w:rFonts w:ascii="Avenir Next LT Pro" w:eastAsia="Times New Roman" w:hAnsi="Avenir Next LT Pro" w:cs="Times New Roman"/>
          <w:color w:val="000000" w:themeColor="text1"/>
          <w:sz w:val="24"/>
          <w:szCs w:val="24"/>
          <w:lang w:eastAsia="en-GB"/>
        </w:rPr>
      </w:pPr>
      <w:r w:rsidRPr="00E54BBF">
        <w:rPr>
          <w:rFonts w:ascii="Avenir Next LT Pro" w:eastAsia="Times New Roman" w:hAnsi="Avenir Next LT Pro" w:cs="Times New Roman"/>
          <w:color w:val="000000" w:themeColor="text1"/>
          <w:sz w:val="24"/>
          <w:szCs w:val="24"/>
          <w:lang w:eastAsia="en-GB"/>
        </w:rPr>
        <w:t>Time Needed: at least 90 minutes. Can take place over repeated meetings</w:t>
      </w:r>
    </w:p>
    <w:p w14:paraId="75911982" w14:textId="1FBA90A2" w:rsidR="00614DF9" w:rsidRPr="00614DF9" w:rsidRDefault="00614DF9" w:rsidP="00614DF9">
      <w:pPr>
        <w:shd w:val="clear" w:color="auto" w:fill="FFFFFF"/>
        <w:spacing w:after="120" w:line="240" w:lineRule="auto"/>
        <w:rPr>
          <w:rFonts w:ascii="Avenir Next LT Pro" w:eastAsia="Times New Roman" w:hAnsi="Avenir Next LT Pro" w:cs="Times New Roman"/>
          <w:color w:val="000000"/>
          <w:sz w:val="28"/>
          <w:szCs w:val="28"/>
          <w:lang w:val="en-US" w:eastAsia="en-GB"/>
        </w:rPr>
      </w:pPr>
    </w:p>
    <w:p w14:paraId="10861116" w14:textId="66F4F186" w:rsidR="3C1A08E9" w:rsidRPr="00302E19" w:rsidRDefault="006E1B2B" w:rsidP="00302E19">
      <w:pPr>
        <w:spacing w:after="0" w:line="240" w:lineRule="auto"/>
        <w:rPr>
          <w:rFonts w:ascii="Avenir Next LT Pro" w:eastAsia="Times New Roman" w:hAnsi="Avenir Next LT Pro" w:cs="Times New Roman"/>
          <w:b/>
          <w:bCs/>
          <w:color w:val="000000" w:themeColor="text1"/>
          <w:sz w:val="28"/>
          <w:szCs w:val="28"/>
          <w:lang w:eastAsia="en-GB"/>
        </w:rPr>
      </w:pPr>
      <w:r w:rsidRPr="00302E19">
        <w:rPr>
          <w:rFonts w:ascii="Avenir Next LT Pro" w:eastAsia="Times New Roman" w:hAnsi="Avenir Next LT Pro" w:cs="Times New Roman"/>
          <w:b/>
          <w:bCs/>
          <w:color w:val="000000" w:themeColor="text1"/>
          <w:sz w:val="28"/>
          <w:szCs w:val="28"/>
          <w:lang w:eastAsia="en-GB"/>
        </w:rPr>
        <w:t>R</w:t>
      </w:r>
      <w:r w:rsidR="3C1A08E9" w:rsidRPr="00302E19">
        <w:rPr>
          <w:rFonts w:ascii="Avenir Next LT Pro" w:eastAsia="Times New Roman" w:hAnsi="Avenir Next LT Pro" w:cs="Times New Roman"/>
          <w:b/>
          <w:bCs/>
          <w:color w:val="000000" w:themeColor="text1"/>
          <w:sz w:val="28"/>
          <w:szCs w:val="28"/>
          <w:lang w:eastAsia="en-GB"/>
        </w:rPr>
        <w:t xml:space="preserve">esources you </w:t>
      </w:r>
      <w:r w:rsidRPr="00302E19">
        <w:rPr>
          <w:rFonts w:ascii="Avenir Next LT Pro" w:eastAsia="Times New Roman" w:hAnsi="Avenir Next LT Pro" w:cs="Times New Roman"/>
          <w:b/>
          <w:bCs/>
          <w:color w:val="000000" w:themeColor="text1"/>
          <w:sz w:val="28"/>
          <w:szCs w:val="28"/>
          <w:lang w:eastAsia="en-GB"/>
        </w:rPr>
        <w:t xml:space="preserve">will </w:t>
      </w:r>
      <w:r w:rsidR="3C1A08E9" w:rsidRPr="00302E19">
        <w:rPr>
          <w:rFonts w:ascii="Avenir Next LT Pro" w:eastAsia="Times New Roman" w:hAnsi="Avenir Next LT Pro" w:cs="Times New Roman"/>
          <w:b/>
          <w:bCs/>
          <w:color w:val="000000" w:themeColor="text1"/>
          <w:sz w:val="28"/>
          <w:szCs w:val="28"/>
          <w:lang w:eastAsia="en-GB"/>
        </w:rPr>
        <w:t>need:</w:t>
      </w:r>
    </w:p>
    <w:p w14:paraId="3487F864" w14:textId="5B6E32D0" w:rsidR="00443AFD" w:rsidRDefault="00B46D50" w:rsidP="0095116C">
      <w:pPr>
        <w:numPr>
          <w:ilvl w:val="1"/>
          <w:numId w:val="5"/>
        </w:numPr>
        <w:spacing w:after="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People who are willing to commit to taking action to increase access to natural landscapes</w:t>
      </w:r>
    </w:p>
    <w:p w14:paraId="18DF43BF" w14:textId="4DDE0A0B" w:rsidR="3C1A08E9" w:rsidRDefault="00B46D50" w:rsidP="0095116C">
      <w:pPr>
        <w:numPr>
          <w:ilvl w:val="1"/>
          <w:numId w:val="5"/>
        </w:numPr>
        <w:spacing w:after="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QR Codes (see below) linked to videos reporting marginalised voices</w:t>
      </w:r>
    </w:p>
    <w:p w14:paraId="448D30EA" w14:textId="204A6E47" w:rsidR="3C1A08E9" w:rsidRDefault="3C1A08E9" w:rsidP="0095116C">
      <w:pPr>
        <w:numPr>
          <w:ilvl w:val="1"/>
          <w:numId w:val="5"/>
        </w:numPr>
        <w:spacing w:after="0" w:line="240" w:lineRule="auto"/>
        <w:rPr>
          <w:rFonts w:ascii="Avenir Next LT Pro" w:eastAsia="Times New Roman" w:hAnsi="Avenir Next LT Pro" w:cs="Times New Roman"/>
          <w:color w:val="000000" w:themeColor="text1"/>
          <w:sz w:val="24"/>
          <w:szCs w:val="24"/>
          <w:lang w:eastAsia="en-GB"/>
        </w:rPr>
      </w:pPr>
      <w:r w:rsidRPr="6F5A76AF">
        <w:rPr>
          <w:rFonts w:ascii="Avenir Next LT Pro" w:eastAsia="Times New Roman" w:hAnsi="Avenir Next LT Pro" w:cs="Times New Roman"/>
          <w:color w:val="000000" w:themeColor="text1"/>
          <w:sz w:val="24"/>
          <w:szCs w:val="24"/>
          <w:lang w:eastAsia="en-GB"/>
        </w:rPr>
        <w:t>Space and permission</w:t>
      </w:r>
      <w:r w:rsidR="00B46D50">
        <w:rPr>
          <w:rFonts w:ascii="Avenir Next LT Pro" w:eastAsia="Times New Roman" w:hAnsi="Avenir Next LT Pro" w:cs="Times New Roman"/>
          <w:color w:val="000000" w:themeColor="text1"/>
          <w:sz w:val="24"/>
          <w:szCs w:val="24"/>
          <w:lang w:eastAsia="en-GB"/>
        </w:rPr>
        <w:t xml:space="preserve"> to distribute QR codes</w:t>
      </w:r>
    </w:p>
    <w:p w14:paraId="2D2AD9A2" w14:textId="7155D840" w:rsidR="3C1A08E9" w:rsidRPr="00FD3D20" w:rsidRDefault="00B46D50" w:rsidP="0095116C">
      <w:pPr>
        <w:numPr>
          <w:ilvl w:val="1"/>
          <w:numId w:val="5"/>
        </w:numPr>
        <w:spacing w:after="0" w:line="240" w:lineRule="auto"/>
        <w:rPr>
          <w:rFonts w:ascii="Avenir Next LT Pro" w:eastAsia="Times New Roman" w:hAnsi="Avenir Next LT Pro" w:cs="Times New Roman"/>
          <w:color w:val="000000" w:themeColor="text1"/>
          <w:lang w:eastAsia="en-GB"/>
        </w:rPr>
      </w:pPr>
      <w:r>
        <w:rPr>
          <w:rFonts w:ascii="Avenir Next LT Pro" w:eastAsia="Times New Roman" w:hAnsi="Avenir Next LT Pro" w:cs="Times New Roman"/>
          <w:color w:val="000000" w:themeColor="text1"/>
          <w:sz w:val="24"/>
          <w:szCs w:val="24"/>
          <w:lang w:eastAsia="en-GB"/>
        </w:rPr>
        <w:t>Contact mechanisms (email, social media) through which people can pledge action</w:t>
      </w:r>
    </w:p>
    <w:p w14:paraId="707C9362" w14:textId="38B5E540" w:rsidR="00FD3D20" w:rsidRPr="008C0285" w:rsidRDefault="00FD3D20" w:rsidP="0095116C">
      <w:pPr>
        <w:numPr>
          <w:ilvl w:val="1"/>
          <w:numId w:val="5"/>
        </w:numPr>
        <w:spacing w:after="0" w:line="240" w:lineRule="auto"/>
        <w:rPr>
          <w:rFonts w:ascii="Avenir Next LT Pro" w:eastAsia="Times New Roman" w:hAnsi="Avenir Next LT Pro" w:cs="Times New Roman"/>
          <w:color w:val="000000" w:themeColor="text1"/>
          <w:lang w:eastAsia="en-GB"/>
        </w:rPr>
      </w:pPr>
      <w:r>
        <w:rPr>
          <w:rFonts w:ascii="Avenir Next LT Pro" w:eastAsia="Times New Roman" w:hAnsi="Avenir Next LT Pro" w:cs="Times New Roman"/>
          <w:color w:val="000000" w:themeColor="text1"/>
          <w:sz w:val="24"/>
          <w:szCs w:val="24"/>
          <w:lang w:eastAsia="en-GB"/>
        </w:rPr>
        <w:t>The preparation and consent</w:t>
      </w:r>
      <w:r w:rsidR="004B2D96">
        <w:rPr>
          <w:rFonts w:ascii="Avenir Next LT Pro" w:eastAsia="Times New Roman" w:hAnsi="Avenir Next LT Pro" w:cs="Times New Roman"/>
          <w:color w:val="000000" w:themeColor="text1"/>
          <w:sz w:val="24"/>
          <w:szCs w:val="24"/>
          <w:lang w:eastAsia="en-GB"/>
        </w:rPr>
        <w:t xml:space="preserve"> detailed in other worksheets on this site</w:t>
      </w:r>
    </w:p>
    <w:p w14:paraId="6304A9BD" w14:textId="77777777" w:rsidR="00614DF9" w:rsidRDefault="00614DF9" w:rsidP="00614DF9">
      <w:pPr>
        <w:shd w:val="clear" w:color="auto" w:fill="FFFFFF"/>
        <w:spacing w:after="0" w:line="240" w:lineRule="auto"/>
        <w:rPr>
          <w:rFonts w:ascii="Avenir Next LT Pro" w:eastAsia="Times New Roman" w:hAnsi="Avenir Next LT Pro" w:cs="Times New Roman"/>
          <w:color w:val="000000"/>
          <w:sz w:val="28"/>
          <w:szCs w:val="28"/>
          <w:lang w:eastAsia="en-GB"/>
        </w:rPr>
      </w:pPr>
    </w:p>
    <w:p w14:paraId="023DB4F6" w14:textId="18252B79" w:rsidR="009A642F" w:rsidRPr="008E0BF1" w:rsidRDefault="008E0BF1" w:rsidP="39C642A5">
      <w:pPr>
        <w:shd w:val="clear" w:color="auto" w:fill="FFFFFF" w:themeFill="background1"/>
        <w:spacing w:after="0" w:line="240" w:lineRule="auto"/>
        <w:rPr>
          <w:rFonts w:ascii="Avenir Next LT Pro" w:eastAsia="Times New Roman" w:hAnsi="Avenir Next LT Pro" w:cs="Times New Roman"/>
          <w:color w:val="000000"/>
          <w:sz w:val="28"/>
          <w:szCs w:val="28"/>
          <w:lang w:eastAsia="en-GB"/>
        </w:rPr>
      </w:pPr>
      <w:r>
        <w:rPr>
          <w:rFonts w:ascii="Avenir Next LT Pro" w:eastAsia="Times New Roman" w:hAnsi="Avenir Next LT Pro" w:cs="Times New Roman"/>
          <w:b/>
          <w:bCs/>
          <w:color w:val="000000"/>
          <w:sz w:val="28"/>
          <w:szCs w:val="28"/>
          <w:lang w:eastAsia="en-GB"/>
        </w:rPr>
        <w:t>E</w:t>
      </w:r>
      <w:r w:rsidR="00FD1EFB">
        <w:rPr>
          <w:rFonts w:ascii="Avenir Next LT Pro" w:eastAsia="Times New Roman" w:hAnsi="Avenir Next LT Pro" w:cs="Times New Roman"/>
          <w:b/>
          <w:bCs/>
          <w:color w:val="000000"/>
          <w:sz w:val="28"/>
          <w:szCs w:val="28"/>
          <w:lang w:eastAsia="en-GB"/>
        </w:rPr>
        <w:t xml:space="preserve">lements </w:t>
      </w:r>
      <w:r>
        <w:rPr>
          <w:rFonts w:ascii="Avenir Next LT Pro" w:eastAsia="Times New Roman" w:hAnsi="Avenir Next LT Pro" w:cs="Times New Roman"/>
          <w:b/>
          <w:bCs/>
          <w:color w:val="000000"/>
          <w:sz w:val="28"/>
          <w:szCs w:val="28"/>
          <w:lang w:eastAsia="en-GB"/>
        </w:rPr>
        <w:t xml:space="preserve">of </w:t>
      </w:r>
      <w:r w:rsidR="00FD1EFB">
        <w:rPr>
          <w:rFonts w:ascii="Avenir Next LT Pro" w:eastAsia="Times New Roman" w:hAnsi="Avenir Next LT Pro" w:cs="Times New Roman"/>
          <w:b/>
          <w:bCs/>
          <w:color w:val="000000"/>
          <w:sz w:val="28"/>
          <w:szCs w:val="28"/>
          <w:lang w:eastAsia="en-GB"/>
        </w:rPr>
        <w:t>a s</w:t>
      </w:r>
      <w:r w:rsidR="002426F6">
        <w:rPr>
          <w:rFonts w:ascii="Avenir Next LT Pro" w:eastAsia="Times New Roman" w:hAnsi="Avenir Next LT Pro" w:cs="Times New Roman"/>
          <w:b/>
          <w:bCs/>
          <w:color w:val="000000"/>
          <w:sz w:val="28"/>
          <w:szCs w:val="28"/>
          <w:bdr w:val="none" w:sz="0" w:space="0" w:color="auto" w:frame="1"/>
          <w:lang w:eastAsia="en-GB"/>
        </w:rPr>
        <w:t xml:space="preserve">ession </w:t>
      </w:r>
      <w:r w:rsidR="00FD1EFB">
        <w:rPr>
          <w:rFonts w:ascii="Avenir Next LT Pro" w:eastAsia="Times New Roman" w:hAnsi="Avenir Next LT Pro" w:cs="Times New Roman"/>
          <w:b/>
          <w:bCs/>
          <w:color w:val="000000"/>
          <w:sz w:val="28"/>
          <w:szCs w:val="28"/>
          <w:bdr w:val="none" w:sz="0" w:space="0" w:color="auto" w:frame="1"/>
          <w:lang w:eastAsia="en-GB"/>
        </w:rPr>
        <w:t>p</w:t>
      </w:r>
      <w:r w:rsidR="002426F6">
        <w:rPr>
          <w:rFonts w:ascii="Avenir Next LT Pro" w:eastAsia="Times New Roman" w:hAnsi="Avenir Next LT Pro" w:cs="Times New Roman"/>
          <w:b/>
          <w:bCs/>
          <w:color w:val="000000"/>
          <w:sz w:val="28"/>
          <w:szCs w:val="28"/>
          <w:bdr w:val="none" w:sz="0" w:space="0" w:color="auto" w:frame="1"/>
          <w:lang w:eastAsia="en-GB"/>
        </w:rPr>
        <w:t>lan</w:t>
      </w:r>
      <w:r w:rsidR="002426F6" w:rsidRPr="008E0BF1">
        <w:rPr>
          <w:rFonts w:ascii="Avenir Next LT Pro" w:eastAsia="Times New Roman" w:hAnsi="Avenir Next LT Pro" w:cs="Times New Roman"/>
          <w:color w:val="000000"/>
          <w:sz w:val="28"/>
          <w:szCs w:val="28"/>
          <w:bdr w:val="none" w:sz="0" w:space="0" w:color="auto" w:frame="1"/>
          <w:lang w:eastAsia="en-GB"/>
        </w:rPr>
        <w:t>:</w:t>
      </w:r>
    </w:p>
    <w:p w14:paraId="64AE4BC3" w14:textId="75D35BE9" w:rsidR="00B46D50" w:rsidRDefault="00B46D50" w:rsidP="006D78F0">
      <w:pPr>
        <w:pStyle w:val="ListParagraph"/>
        <w:shd w:val="clear" w:color="auto" w:fill="E2EFD9" w:themeFill="accent6" w:themeFillTint="33"/>
        <w:spacing w:after="120" w:line="240" w:lineRule="auto"/>
        <w:rPr>
          <w:rFonts w:ascii="Avenir Next LT Pro" w:eastAsia="Times New Roman" w:hAnsi="Avenir Next LT Pro" w:cs="Times New Roman"/>
          <w:b/>
          <w:bCs/>
          <w:color w:val="000000" w:themeColor="text1"/>
          <w:sz w:val="28"/>
          <w:szCs w:val="28"/>
          <w:lang w:eastAsia="en-GB"/>
        </w:rPr>
      </w:pPr>
      <w:r>
        <w:rPr>
          <w:rFonts w:ascii="Avenir Next LT Pro" w:eastAsia="Times New Roman" w:hAnsi="Avenir Next LT Pro" w:cs="Times New Roman"/>
          <w:b/>
          <w:bCs/>
          <w:color w:val="000000" w:themeColor="text1"/>
          <w:sz w:val="28"/>
          <w:szCs w:val="28"/>
          <w:lang w:eastAsia="en-GB"/>
        </w:rPr>
        <w:t>Preparation:</w:t>
      </w:r>
    </w:p>
    <w:p w14:paraId="4879F341" w14:textId="2039DBDA" w:rsidR="00B46D50" w:rsidRPr="007C0F39" w:rsidRDefault="007C0F39" w:rsidP="006D78F0">
      <w:pPr>
        <w:pStyle w:val="ListParagraph"/>
        <w:shd w:val="clear" w:color="auto" w:fill="E2EFD9" w:themeFill="accent6" w:themeFillTint="33"/>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Print and laminate the QR codes in this document (or your own) and display these in different natural settings.</w:t>
      </w:r>
      <w:r w:rsidR="00B46D50" w:rsidRPr="007C0F39">
        <w:rPr>
          <w:rFonts w:ascii="Avenir Next LT Pro" w:eastAsia="Times New Roman" w:hAnsi="Avenir Next LT Pro" w:cs="Times New Roman"/>
          <w:color w:val="000000" w:themeColor="text1"/>
          <w:sz w:val="24"/>
          <w:szCs w:val="24"/>
          <w:lang w:eastAsia="en-GB"/>
        </w:rPr>
        <w:t xml:space="preserve"> </w:t>
      </w:r>
    </w:p>
    <w:p w14:paraId="1F558DC1" w14:textId="77777777" w:rsidR="00B46D50" w:rsidRDefault="00B46D50" w:rsidP="006D78F0">
      <w:pPr>
        <w:pStyle w:val="ListParagraph"/>
        <w:shd w:val="clear" w:color="auto" w:fill="E2EFD9" w:themeFill="accent6" w:themeFillTint="33"/>
        <w:spacing w:after="120" w:line="240" w:lineRule="auto"/>
        <w:rPr>
          <w:rFonts w:ascii="Avenir Next LT Pro" w:eastAsia="Times New Roman" w:hAnsi="Avenir Next LT Pro" w:cs="Times New Roman"/>
          <w:b/>
          <w:bCs/>
          <w:color w:val="000000" w:themeColor="text1"/>
          <w:sz w:val="28"/>
          <w:szCs w:val="28"/>
          <w:lang w:eastAsia="en-GB"/>
        </w:rPr>
      </w:pPr>
    </w:p>
    <w:p w14:paraId="453F47B6" w14:textId="77777777" w:rsidR="007C0F39" w:rsidRDefault="005E22BE" w:rsidP="006D78F0">
      <w:pPr>
        <w:pStyle w:val="ListParagraph"/>
        <w:shd w:val="clear" w:color="auto" w:fill="E2EFD9" w:themeFill="accent6" w:themeFillTint="33"/>
        <w:spacing w:after="120" w:line="240" w:lineRule="auto"/>
        <w:rPr>
          <w:rFonts w:ascii="Avenir Next LT Pro" w:eastAsia="Times New Roman" w:hAnsi="Avenir Next LT Pro" w:cs="Times New Roman"/>
          <w:color w:val="000000" w:themeColor="text1"/>
          <w:sz w:val="28"/>
          <w:szCs w:val="28"/>
          <w:lang w:eastAsia="en-GB"/>
        </w:rPr>
      </w:pPr>
      <w:r w:rsidRPr="0095116C">
        <w:rPr>
          <w:rFonts w:ascii="Avenir Next LT Pro" w:eastAsia="Times New Roman" w:hAnsi="Avenir Next LT Pro" w:cs="Times New Roman"/>
          <w:b/>
          <w:bCs/>
          <w:color w:val="000000" w:themeColor="text1"/>
          <w:sz w:val="28"/>
          <w:szCs w:val="28"/>
          <w:lang w:eastAsia="en-GB"/>
        </w:rPr>
        <w:t>Introductions:</w:t>
      </w:r>
      <w:r w:rsidRPr="42EE8864">
        <w:rPr>
          <w:rFonts w:ascii="Avenir Next LT Pro" w:eastAsia="Times New Roman" w:hAnsi="Avenir Next LT Pro" w:cs="Times New Roman"/>
          <w:color w:val="000000" w:themeColor="text1"/>
          <w:sz w:val="28"/>
          <w:szCs w:val="28"/>
          <w:lang w:eastAsia="en-GB"/>
        </w:rPr>
        <w:t xml:space="preserve"> </w:t>
      </w:r>
    </w:p>
    <w:p w14:paraId="565E5073" w14:textId="7AB24A61" w:rsidR="009A642F" w:rsidRDefault="007C0F39" w:rsidP="006D78F0">
      <w:pPr>
        <w:pStyle w:val="ListParagraph"/>
        <w:shd w:val="clear" w:color="auto" w:fill="E2EFD9" w:themeFill="accent6" w:themeFillTint="33"/>
        <w:spacing w:after="120" w:line="240" w:lineRule="auto"/>
        <w:rPr>
          <w:rFonts w:ascii="Avenir Next LT Pro" w:eastAsia="Times New Roman" w:hAnsi="Avenir Next LT Pro" w:cs="Times New Roman"/>
          <w:color w:val="000000" w:themeColor="text1"/>
          <w:sz w:val="24"/>
          <w:szCs w:val="24"/>
          <w:lang w:eastAsia="en-GB"/>
        </w:rPr>
      </w:pPr>
      <w:r w:rsidRPr="007C0F39">
        <w:rPr>
          <w:rFonts w:ascii="Avenir Next LT Pro" w:eastAsia="Times New Roman" w:hAnsi="Avenir Next LT Pro" w:cs="Times New Roman"/>
          <w:color w:val="000000" w:themeColor="text1"/>
          <w:sz w:val="24"/>
          <w:szCs w:val="24"/>
          <w:lang w:eastAsia="en-GB"/>
        </w:rPr>
        <w:t>I</w:t>
      </w:r>
      <w:r w:rsidR="00B46D50" w:rsidRPr="007C0F39">
        <w:rPr>
          <w:rFonts w:ascii="Avenir Next LT Pro" w:eastAsia="Times New Roman" w:hAnsi="Avenir Next LT Pro" w:cs="Times New Roman"/>
          <w:color w:val="000000" w:themeColor="text1"/>
          <w:sz w:val="24"/>
          <w:szCs w:val="24"/>
          <w:lang w:eastAsia="en-GB"/>
        </w:rPr>
        <w:t>nvite</w:t>
      </w:r>
      <w:r w:rsidR="00B46D50">
        <w:rPr>
          <w:rFonts w:ascii="Avenir Next LT Pro" w:eastAsia="Times New Roman" w:hAnsi="Avenir Next LT Pro" w:cs="Times New Roman"/>
          <w:color w:val="000000" w:themeColor="text1"/>
          <w:sz w:val="24"/>
          <w:szCs w:val="24"/>
          <w:lang w:eastAsia="en-GB"/>
        </w:rPr>
        <w:t xml:space="preserve"> people to wander through th</w:t>
      </w:r>
      <w:r>
        <w:rPr>
          <w:rFonts w:ascii="Avenir Next LT Pro" w:eastAsia="Times New Roman" w:hAnsi="Avenir Next LT Pro" w:cs="Times New Roman"/>
          <w:color w:val="000000" w:themeColor="text1"/>
          <w:sz w:val="24"/>
          <w:szCs w:val="24"/>
          <w:lang w:eastAsia="en-GB"/>
        </w:rPr>
        <w:t xml:space="preserve">e setting to hunt for the QR codes with their phones. </w:t>
      </w:r>
    </w:p>
    <w:p w14:paraId="0471F31F" w14:textId="6DF4D9A7" w:rsidR="00443AFD" w:rsidRDefault="007C0F39" w:rsidP="006D78F0">
      <w:pPr>
        <w:pStyle w:val="ListParagraph"/>
        <w:shd w:val="clear" w:color="auto" w:fill="E2EFD9" w:themeFill="accent6" w:themeFillTint="33"/>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If participants in your project are still in contact with you – support them to guide stakeholders on this tour.</w:t>
      </w:r>
    </w:p>
    <w:p w14:paraId="654EBEB9" w14:textId="77777777" w:rsidR="007C0F39" w:rsidRDefault="007C0F39" w:rsidP="006D78F0">
      <w:pPr>
        <w:pStyle w:val="ListParagraph"/>
        <w:shd w:val="clear" w:color="auto" w:fill="E2EFD9" w:themeFill="accent6" w:themeFillTint="33"/>
        <w:spacing w:after="120" w:line="240" w:lineRule="auto"/>
        <w:rPr>
          <w:rFonts w:ascii="Avenir Next LT Pro" w:eastAsia="Times New Roman" w:hAnsi="Avenir Next LT Pro" w:cs="Times New Roman"/>
          <w:color w:val="000000" w:themeColor="text1"/>
          <w:sz w:val="24"/>
          <w:szCs w:val="24"/>
          <w:lang w:eastAsia="en-GB"/>
        </w:rPr>
      </w:pPr>
    </w:p>
    <w:p w14:paraId="368E5547" w14:textId="06EFC137" w:rsidR="00FD3D20" w:rsidRPr="007C0F39" w:rsidRDefault="007C0F39" w:rsidP="006D78F0">
      <w:pPr>
        <w:pStyle w:val="ListParagraph"/>
        <w:shd w:val="clear" w:color="auto" w:fill="E2EFD9" w:themeFill="accent6" w:themeFillTint="33"/>
        <w:spacing w:after="120" w:line="240" w:lineRule="auto"/>
        <w:rPr>
          <w:rFonts w:ascii="Avenir Next LT Pro" w:eastAsia="Times New Roman" w:hAnsi="Avenir Next LT Pro" w:cs="Times New Roman"/>
          <w:b/>
          <w:bCs/>
          <w:color w:val="000000" w:themeColor="text1"/>
          <w:sz w:val="24"/>
          <w:szCs w:val="24"/>
          <w:lang w:eastAsia="en-GB"/>
        </w:rPr>
      </w:pPr>
      <w:r w:rsidRPr="007C0F39">
        <w:rPr>
          <w:rFonts w:ascii="Avenir Next LT Pro" w:eastAsia="Times New Roman" w:hAnsi="Avenir Next LT Pro" w:cs="Times New Roman"/>
          <w:b/>
          <w:bCs/>
          <w:color w:val="000000" w:themeColor="text1"/>
          <w:sz w:val="24"/>
          <w:szCs w:val="24"/>
          <w:lang w:eastAsia="en-GB"/>
        </w:rPr>
        <w:t>Call for commitments</w:t>
      </w:r>
    </w:p>
    <w:p w14:paraId="40257A9B" w14:textId="689279C2" w:rsidR="00312D13" w:rsidRDefault="007C0F39" w:rsidP="006D78F0">
      <w:pPr>
        <w:pStyle w:val="ListParagraph"/>
        <w:shd w:val="clear" w:color="auto" w:fill="E2EFD9" w:themeFill="accent6" w:themeFillTint="33"/>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Ask people to message (</w:t>
      </w:r>
      <w:hyperlink r:id="rId10" w:history="1">
        <w:r w:rsidRPr="0050341D">
          <w:rPr>
            <w:rStyle w:val="Hyperlink"/>
            <w:rFonts w:ascii="Avenir Next LT Pro" w:eastAsia="Times New Roman" w:hAnsi="Avenir Next LT Pro" w:cs="Times New Roman"/>
            <w:sz w:val="24"/>
            <w:szCs w:val="24"/>
            <w:lang w:eastAsia="en-GB"/>
          </w:rPr>
          <w:t>TheCentre@uclan.ac.uk</w:t>
        </w:r>
      </w:hyperlink>
      <w:r>
        <w:rPr>
          <w:rFonts w:ascii="Avenir Next LT Pro" w:eastAsia="Times New Roman" w:hAnsi="Avenir Next LT Pro" w:cs="Times New Roman"/>
          <w:color w:val="000000" w:themeColor="text1"/>
          <w:sz w:val="24"/>
          <w:szCs w:val="24"/>
          <w:lang w:eastAsia="en-GB"/>
        </w:rPr>
        <w:t xml:space="preserve"> or your own media channels)</w:t>
      </w:r>
      <w:r w:rsidR="00197375">
        <w:rPr>
          <w:rFonts w:ascii="Avenir Next LT Pro" w:eastAsia="Times New Roman" w:hAnsi="Avenir Next LT Pro" w:cs="Times New Roman"/>
          <w:color w:val="000000" w:themeColor="text1"/>
          <w:sz w:val="24"/>
          <w:szCs w:val="24"/>
          <w:lang w:eastAsia="en-GB"/>
        </w:rPr>
        <w:t xml:space="preserve"> with responses to the videos they see:</w:t>
      </w:r>
    </w:p>
    <w:p w14:paraId="4556D58B" w14:textId="20D94750" w:rsidR="00197375" w:rsidRDefault="00197375" w:rsidP="00197375">
      <w:pPr>
        <w:pStyle w:val="ListParagraph"/>
        <w:numPr>
          <w:ilvl w:val="0"/>
          <w:numId w:val="11"/>
        </w:numPr>
        <w:shd w:val="clear" w:color="auto" w:fill="E2EFD9" w:themeFill="accent6" w:themeFillTint="33"/>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How do they feel about what they have seen?</w:t>
      </w:r>
    </w:p>
    <w:p w14:paraId="5656085A" w14:textId="37B25896" w:rsidR="00197375" w:rsidRDefault="00197375" w:rsidP="00197375">
      <w:pPr>
        <w:pStyle w:val="ListParagraph"/>
        <w:numPr>
          <w:ilvl w:val="0"/>
          <w:numId w:val="11"/>
        </w:numPr>
        <w:shd w:val="clear" w:color="auto" w:fill="E2EFD9" w:themeFill="accent6" w:themeFillTint="33"/>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What will they do to help this things happen in their own local areas?</w:t>
      </w:r>
    </w:p>
    <w:p w14:paraId="2E058019" w14:textId="77777777" w:rsidR="00443AFD" w:rsidRPr="00443AFD" w:rsidRDefault="00443AFD" w:rsidP="006D78F0">
      <w:pPr>
        <w:pStyle w:val="ListParagraph"/>
        <w:shd w:val="clear" w:color="auto" w:fill="E2EFD9" w:themeFill="accent6" w:themeFillTint="33"/>
        <w:rPr>
          <w:rFonts w:ascii="Avenir Next LT Pro" w:eastAsia="Times New Roman" w:hAnsi="Avenir Next LT Pro" w:cs="Times New Roman"/>
          <w:color w:val="000000" w:themeColor="text1"/>
          <w:sz w:val="24"/>
          <w:szCs w:val="24"/>
          <w:lang w:eastAsia="en-GB"/>
        </w:rPr>
      </w:pPr>
    </w:p>
    <w:p w14:paraId="46A9CE96" w14:textId="53F25434" w:rsidR="00FD0BF6" w:rsidRDefault="00197375" w:rsidP="006D78F0">
      <w:pPr>
        <w:pStyle w:val="ListParagraph"/>
        <w:shd w:val="clear" w:color="auto" w:fill="E2EFD9" w:themeFill="accent6" w:themeFillTint="33"/>
        <w:spacing w:after="120" w:line="240" w:lineRule="auto"/>
        <w:rPr>
          <w:rFonts w:ascii="Avenir Next LT Pro" w:eastAsia="Times New Roman" w:hAnsi="Avenir Next LT Pro" w:cs="Times New Roman"/>
          <w:color w:val="000000" w:themeColor="text1"/>
          <w:sz w:val="28"/>
          <w:szCs w:val="28"/>
          <w:lang w:eastAsia="en-GB"/>
        </w:rPr>
      </w:pPr>
      <w:r>
        <w:rPr>
          <w:rFonts w:ascii="Avenir Next LT Pro" w:eastAsia="Times New Roman" w:hAnsi="Avenir Next LT Pro" w:cs="Times New Roman"/>
          <w:b/>
          <w:bCs/>
          <w:color w:val="000000" w:themeColor="text1"/>
          <w:sz w:val="28"/>
          <w:szCs w:val="28"/>
          <w:lang w:eastAsia="en-GB"/>
        </w:rPr>
        <w:t>Feedback to participant</w:t>
      </w:r>
    </w:p>
    <w:p w14:paraId="0B564748" w14:textId="3B6C0CAA" w:rsidR="006858D4" w:rsidRDefault="00197375" w:rsidP="006D78F0">
      <w:pPr>
        <w:pStyle w:val="ListParagraph"/>
        <w:shd w:val="clear" w:color="auto" w:fill="E2EFD9" w:themeFill="accent6" w:themeFillTint="33"/>
        <w:spacing w:after="120" w:line="240" w:lineRule="auto"/>
        <w:rPr>
          <w:rFonts w:ascii="Avenir Next LT Pro" w:eastAsia="Times New Roman" w:hAnsi="Avenir Next LT Pro" w:cs="Times New Roman"/>
          <w:color w:val="000000" w:themeColor="text1"/>
          <w:sz w:val="24"/>
          <w:szCs w:val="24"/>
          <w:lang w:eastAsia="en-GB"/>
        </w:rPr>
      </w:pPr>
      <w:r w:rsidRPr="00197375">
        <w:rPr>
          <w:rFonts w:ascii="Avenir Next LT Pro" w:eastAsia="Times New Roman" w:hAnsi="Avenir Next LT Pro" w:cs="Times New Roman"/>
          <w:color w:val="000000" w:themeColor="text1"/>
          <w:sz w:val="24"/>
          <w:szCs w:val="24"/>
          <w:lang w:eastAsia="en-GB"/>
        </w:rPr>
        <w:t>Share</w:t>
      </w:r>
      <w:r>
        <w:rPr>
          <w:rFonts w:ascii="Avenir Next LT Pro" w:eastAsia="Times New Roman" w:hAnsi="Avenir Next LT Pro" w:cs="Times New Roman"/>
          <w:color w:val="000000" w:themeColor="text1"/>
          <w:sz w:val="24"/>
          <w:szCs w:val="24"/>
          <w:lang w:eastAsia="en-GB"/>
        </w:rPr>
        <w:t xml:space="preserve"> the commitments you have heard with the people who took part in your project.</w:t>
      </w:r>
    </w:p>
    <w:p w14:paraId="3B2EAE2C" w14:textId="77777777" w:rsidR="00197375" w:rsidRPr="00197375" w:rsidRDefault="00197375" w:rsidP="006D78F0">
      <w:pPr>
        <w:pStyle w:val="ListParagraph"/>
        <w:shd w:val="clear" w:color="auto" w:fill="E2EFD9" w:themeFill="accent6" w:themeFillTint="33"/>
        <w:spacing w:after="120" w:line="240" w:lineRule="auto"/>
        <w:rPr>
          <w:rFonts w:ascii="Avenir Next LT Pro" w:eastAsia="Times New Roman" w:hAnsi="Avenir Next LT Pro" w:cs="Times New Roman"/>
          <w:color w:val="000000" w:themeColor="text1"/>
          <w:sz w:val="24"/>
          <w:szCs w:val="24"/>
          <w:lang w:eastAsia="en-GB"/>
        </w:rPr>
      </w:pPr>
    </w:p>
    <w:p w14:paraId="78D96605" w14:textId="77777777" w:rsidR="00AB080C" w:rsidRDefault="42EE8864" w:rsidP="006D78F0">
      <w:pPr>
        <w:pStyle w:val="ListParagraph"/>
        <w:shd w:val="clear" w:color="auto" w:fill="E2EFD9" w:themeFill="accent6" w:themeFillTint="33"/>
        <w:spacing w:after="120" w:line="240" w:lineRule="auto"/>
        <w:rPr>
          <w:rFonts w:ascii="Avenir Next LT Pro" w:eastAsia="Times New Roman" w:hAnsi="Avenir Next LT Pro" w:cs="Times New Roman"/>
          <w:b/>
          <w:bCs/>
          <w:color w:val="000000" w:themeColor="text1"/>
          <w:sz w:val="28"/>
          <w:szCs w:val="28"/>
          <w:lang w:eastAsia="en-GB"/>
        </w:rPr>
      </w:pPr>
      <w:r w:rsidRPr="00BF42C3">
        <w:rPr>
          <w:rFonts w:ascii="Avenir Next LT Pro" w:eastAsia="Times New Roman" w:hAnsi="Avenir Next LT Pro" w:cs="Times New Roman"/>
          <w:b/>
          <w:bCs/>
          <w:color w:val="000000" w:themeColor="text1"/>
          <w:sz w:val="28"/>
          <w:szCs w:val="28"/>
          <w:lang w:eastAsia="en-GB"/>
        </w:rPr>
        <w:t>Deepen understanding</w:t>
      </w:r>
    </w:p>
    <w:p w14:paraId="327DC4D5" w14:textId="5CFD8AAA" w:rsidR="00CD696D" w:rsidRDefault="0015345C" w:rsidP="00197375">
      <w:pPr>
        <w:pStyle w:val="ListParagraph"/>
        <w:shd w:val="clear" w:color="auto" w:fill="E2EFD9" w:themeFill="accent6" w:themeFillTint="33"/>
        <w:spacing w:after="120" w:line="240" w:lineRule="auto"/>
        <w:rPr>
          <w:rFonts w:ascii="Avenir Next LT Pro" w:eastAsia="Times New Roman" w:hAnsi="Avenir Next LT Pro" w:cs="Times New Roman"/>
          <w:color w:val="000000" w:themeColor="text1"/>
          <w:sz w:val="24"/>
          <w:szCs w:val="24"/>
          <w:lang w:eastAsia="en-GB"/>
        </w:rPr>
      </w:pPr>
      <w:r w:rsidRPr="00A432F0">
        <w:rPr>
          <w:rFonts w:ascii="Avenir Next LT Pro" w:eastAsia="Times New Roman" w:hAnsi="Avenir Next LT Pro" w:cs="Times New Roman"/>
          <w:color w:val="000000" w:themeColor="text1"/>
          <w:sz w:val="24"/>
          <w:szCs w:val="24"/>
          <w:lang w:eastAsia="en-GB"/>
        </w:rPr>
        <w:t xml:space="preserve">Create an opportunity for people to </w:t>
      </w:r>
      <w:r w:rsidR="005624B4">
        <w:rPr>
          <w:rFonts w:ascii="Avenir Next LT Pro" w:eastAsia="Times New Roman" w:hAnsi="Avenir Next LT Pro" w:cs="Times New Roman"/>
          <w:color w:val="000000" w:themeColor="text1"/>
          <w:sz w:val="24"/>
          <w:szCs w:val="24"/>
          <w:lang w:eastAsia="en-GB"/>
        </w:rPr>
        <w:t xml:space="preserve">discuss </w:t>
      </w:r>
      <w:r w:rsidRPr="00A432F0">
        <w:rPr>
          <w:rFonts w:ascii="Avenir Next LT Pro" w:eastAsia="Times New Roman" w:hAnsi="Avenir Next LT Pro" w:cs="Times New Roman"/>
          <w:color w:val="000000" w:themeColor="text1"/>
          <w:sz w:val="24"/>
          <w:szCs w:val="24"/>
          <w:lang w:eastAsia="en-GB"/>
        </w:rPr>
        <w:t>the</w:t>
      </w:r>
      <w:r w:rsidR="00197375">
        <w:rPr>
          <w:rFonts w:ascii="Avenir Next LT Pro" w:eastAsia="Times New Roman" w:hAnsi="Avenir Next LT Pro" w:cs="Times New Roman"/>
          <w:color w:val="000000" w:themeColor="text1"/>
          <w:sz w:val="24"/>
          <w:szCs w:val="24"/>
          <w:lang w:eastAsia="en-GB"/>
        </w:rPr>
        <w:t xml:space="preserve"> commitments and find ways to monitor and follow up to see what action is taken.</w:t>
      </w:r>
    </w:p>
    <w:p w14:paraId="05BD7EF7" w14:textId="03469BA5" w:rsidR="00197375" w:rsidRDefault="00197375" w:rsidP="00197375">
      <w:pPr>
        <w:pStyle w:val="ListParagraph"/>
        <w:shd w:val="clear" w:color="auto" w:fill="E2EFD9" w:themeFill="accent6" w:themeFillTint="33"/>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Consider making further videos and QR codes and spreading the dialogue.</w:t>
      </w:r>
    </w:p>
    <w:p w14:paraId="46CDC256" w14:textId="77777777" w:rsidR="00197375" w:rsidRDefault="00197375" w:rsidP="00197375">
      <w:pPr>
        <w:pStyle w:val="ListParagraph"/>
        <w:shd w:val="clear" w:color="auto" w:fill="E2EFD9" w:themeFill="accent6" w:themeFillTint="33"/>
        <w:spacing w:after="120" w:line="240" w:lineRule="auto"/>
        <w:rPr>
          <w:rFonts w:ascii="Avenir Next LT Pro" w:eastAsia="Times New Roman" w:hAnsi="Avenir Next LT Pro" w:cs="Times New Roman"/>
          <w:b/>
          <w:bCs/>
          <w:color w:val="000000"/>
          <w:sz w:val="28"/>
          <w:szCs w:val="28"/>
          <w:lang w:eastAsia="en-GB"/>
        </w:rPr>
      </w:pPr>
    </w:p>
    <w:p w14:paraId="042D04DF" w14:textId="77777777" w:rsidR="00197375" w:rsidRDefault="00197375" w:rsidP="007C46F5">
      <w:pPr>
        <w:spacing w:after="120" w:line="240" w:lineRule="auto"/>
        <w:ind w:left="360"/>
        <w:rPr>
          <w:rFonts w:ascii="Avenir Next LT Pro" w:eastAsia="Times New Roman" w:hAnsi="Avenir Next LT Pro" w:cs="Times New Roman"/>
          <w:b/>
          <w:bCs/>
          <w:color w:val="000000"/>
          <w:sz w:val="28"/>
          <w:szCs w:val="28"/>
          <w:lang w:eastAsia="en-GB"/>
        </w:rPr>
      </w:pPr>
    </w:p>
    <w:p w14:paraId="4C9DE669" w14:textId="380C54E7" w:rsidR="007C46F5" w:rsidRPr="007C46F5" w:rsidRDefault="00197375" w:rsidP="007C46F5">
      <w:pPr>
        <w:spacing w:after="120" w:line="240" w:lineRule="auto"/>
        <w:ind w:left="360"/>
        <w:rPr>
          <w:rFonts w:ascii="Avenir Next LT Pro" w:eastAsia="Times New Roman" w:hAnsi="Avenir Next LT Pro" w:cs="Times New Roman"/>
          <w:b/>
          <w:bCs/>
          <w:color w:val="000000" w:themeColor="text1"/>
          <w:sz w:val="32"/>
          <w:szCs w:val="32"/>
          <w:lang w:eastAsia="en-GB"/>
        </w:rPr>
      </w:pPr>
      <w:r>
        <w:rPr>
          <w:rFonts w:ascii="Avenir Next LT Pro" w:eastAsia="Times New Roman" w:hAnsi="Avenir Next LT Pro" w:cs="Times New Roman"/>
          <w:b/>
          <w:bCs/>
          <w:color w:val="000000" w:themeColor="text1"/>
          <w:sz w:val="32"/>
          <w:szCs w:val="32"/>
          <w:lang w:eastAsia="en-GB"/>
        </w:rPr>
        <w:t xml:space="preserve">From the Land to the Sky </w:t>
      </w:r>
      <w:r w:rsidR="65CD49CE" w:rsidRPr="65CD49CE">
        <w:rPr>
          <w:rFonts w:ascii="Avenir Next LT Pro" w:eastAsia="Times New Roman" w:hAnsi="Avenir Next LT Pro" w:cs="Times New Roman"/>
          <w:b/>
          <w:bCs/>
          <w:color w:val="000000" w:themeColor="text1"/>
          <w:sz w:val="32"/>
          <w:szCs w:val="32"/>
          <w:lang w:eastAsia="en-GB"/>
        </w:rPr>
        <w:t>Example</w:t>
      </w:r>
    </w:p>
    <w:p w14:paraId="6D0DB6DF" w14:textId="77777777" w:rsidR="007271DF" w:rsidRDefault="007C46F5" w:rsidP="007C46F5">
      <w:pPr>
        <w:spacing w:after="120" w:line="240" w:lineRule="auto"/>
        <w:ind w:left="360"/>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 xml:space="preserve">We </w:t>
      </w:r>
      <w:r w:rsidR="00197375">
        <w:rPr>
          <w:rFonts w:ascii="Avenir Next LT Pro" w:eastAsia="Times New Roman" w:hAnsi="Avenir Next LT Pro" w:cs="Times New Roman"/>
          <w:color w:val="000000" w:themeColor="text1"/>
          <w:sz w:val="24"/>
          <w:szCs w:val="24"/>
          <w:lang w:eastAsia="en-GB"/>
        </w:rPr>
        <w:t xml:space="preserve">asked artists involved in our two research studies to reflect on the key messages that children and adults shared with them during the creative activities. These key messages can be accessed via the QR codes below. </w:t>
      </w:r>
    </w:p>
    <w:p w14:paraId="6843714F" w14:textId="77777777" w:rsidR="007271DF" w:rsidRDefault="007271DF" w:rsidP="007C46F5">
      <w:pPr>
        <w:spacing w:after="120" w:line="240" w:lineRule="auto"/>
        <w:ind w:left="360"/>
        <w:rPr>
          <w:rFonts w:ascii="Avenir Next LT Pro" w:eastAsia="Times New Roman" w:hAnsi="Avenir Next LT Pro" w:cs="Times New Roman"/>
          <w:color w:val="000000" w:themeColor="text1"/>
          <w:sz w:val="24"/>
          <w:szCs w:val="24"/>
          <w:lang w:eastAsia="en-GB"/>
        </w:rPr>
      </w:pPr>
    </w:p>
    <w:p w14:paraId="16322AEF" w14:textId="77777777" w:rsidR="007271DF" w:rsidRDefault="007271DF" w:rsidP="007C46F5">
      <w:pPr>
        <w:spacing w:after="120" w:line="240" w:lineRule="auto"/>
        <w:ind w:left="360"/>
        <w:rPr>
          <w:rFonts w:ascii="Avenir Next LT Pro" w:eastAsia="Times New Roman" w:hAnsi="Avenir Next LT Pro" w:cs="Times New Roman"/>
          <w:color w:val="000000" w:themeColor="text1"/>
          <w:sz w:val="24"/>
          <w:szCs w:val="24"/>
          <w:lang w:eastAsia="en-GB"/>
        </w:rPr>
      </w:pPr>
    </w:p>
    <w:p w14:paraId="62A29C3C" w14:textId="473B1204" w:rsidR="007C46F5" w:rsidRDefault="00197375" w:rsidP="007C46F5">
      <w:pPr>
        <w:spacing w:after="120" w:line="240" w:lineRule="auto"/>
        <w:ind w:left="360"/>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lastRenderedPageBreak/>
        <w:t>Please print and distribute the</w:t>
      </w:r>
      <w:r w:rsidR="007271DF">
        <w:rPr>
          <w:rFonts w:ascii="Avenir Next LT Pro" w:eastAsia="Times New Roman" w:hAnsi="Avenir Next LT Pro" w:cs="Times New Roman"/>
          <w:color w:val="000000" w:themeColor="text1"/>
          <w:sz w:val="24"/>
          <w:szCs w:val="24"/>
          <w:lang w:eastAsia="en-GB"/>
        </w:rPr>
        <w:t xml:space="preserve"> key messages</w:t>
      </w:r>
      <w:r>
        <w:rPr>
          <w:rFonts w:ascii="Avenir Next LT Pro" w:eastAsia="Times New Roman" w:hAnsi="Avenir Next LT Pro" w:cs="Times New Roman"/>
          <w:color w:val="000000" w:themeColor="text1"/>
          <w:sz w:val="24"/>
          <w:szCs w:val="24"/>
          <w:lang w:eastAsia="en-GB"/>
        </w:rPr>
        <w:t xml:space="preserve"> QR codes.</w:t>
      </w:r>
      <w:r w:rsidR="007271DF">
        <w:rPr>
          <w:rFonts w:ascii="Avenir Next LT Pro" w:eastAsia="Times New Roman" w:hAnsi="Avenir Next LT Pro" w:cs="Times New Roman"/>
          <w:color w:val="000000" w:themeColor="text1"/>
          <w:sz w:val="24"/>
          <w:szCs w:val="24"/>
          <w:lang w:eastAsia="en-GB"/>
        </w:rPr>
        <w:t xml:space="preserve"> Tell us you have used them, and we will let you know if people make any commitments to action.</w:t>
      </w:r>
    </w:p>
    <w:p w14:paraId="2FD80047" w14:textId="0C8F6A4E" w:rsidR="007271DF" w:rsidRDefault="007271DF" w:rsidP="007C46F5">
      <w:pPr>
        <w:spacing w:after="120" w:line="240" w:lineRule="auto"/>
        <w:ind w:left="360"/>
        <w:rPr>
          <w:rFonts w:ascii="Avenir Next LT Pro" w:eastAsia="Times New Roman" w:hAnsi="Avenir Next LT Pro" w:cs="Times New Roman"/>
          <w:color w:val="000000" w:themeColor="text1"/>
          <w:sz w:val="24"/>
          <w:szCs w:val="24"/>
          <w:lang w:eastAsia="en-GB"/>
        </w:rPr>
      </w:pPr>
    </w:p>
    <w:p w14:paraId="74EDE2E3" w14:textId="65261347" w:rsidR="007271DF" w:rsidRDefault="007271DF" w:rsidP="007C46F5">
      <w:pPr>
        <w:spacing w:after="120" w:line="240" w:lineRule="auto"/>
        <w:ind w:left="360"/>
        <w:rPr>
          <w:rFonts w:ascii="Avenir Next LT Pro" w:eastAsia="Times New Roman" w:hAnsi="Avenir Next LT Pro" w:cs="Times New Roman"/>
          <w:color w:val="000000" w:themeColor="text1"/>
          <w:sz w:val="24"/>
          <w:szCs w:val="24"/>
          <w:lang w:eastAsia="en-GB"/>
        </w:rPr>
      </w:pPr>
    </w:p>
    <w:p w14:paraId="00BE6B88" w14:textId="149572CF" w:rsidR="007271DF" w:rsidRDefault="007271DF" w:rsidP="007C46F5">
      <w:pPr>
        <w:spacing w:after="120" w:line="240" w:lineRule="auto"/>
        <w:ind w:left="360"/>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We can provide laminated versions of these codes if you can hang them in natural environments near you.</w:t>
      </w:r>
    </w:p>
    <w:p w14:paraId="79D5A6DC" w14:textId="77777777" w:rsidR="007C46F5" w:rsidRDefault="007C46F5" w:rsidP="007C46F5">
      <w:pPr>
        <w:spacing w:after="120" w:line="240" w:lineRule="auto"/>
        <w:ind w:left="360"/>
        <w:rPr>
          <w:rFonts w:ascii="Avenir Next LT Pro" w:eastAsia="Times New Roman" w:hAnsi="Avenir Next LT Pro" w:cs="Times New Roman"/>
          <w:color w:val="000000" w:themeColor="text1"/>
          <w:sz w:val="24"/>
          <w:szCs w:val="24"/>
          <w:lang w:eastAsia="en-GB"/>
        </w:rPr>
      </w:pPr>
    </w:p>
    <w:p w14:paraId="3EE47F0A" w14:textId="2852DEC9" w:rsidR="007C46F5" w:rsidRDefault="007271DF" w:rsidP="007C46F5">
      <w:pPr>
        <w:spacing w:after="120" w:line="240" w:lineRule="auto"/>
        <w:ind w:left="360"/>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noProof/>
          <w:color w:val="000000" w:themeColor="text1"/>
          <w:sz w:val="24"/>
          <w:szCs w:val="24"/>
          <w:lang w:eastAsia="en-GB"/>
        </w:rPr>
        <w:drawing>
          <wp:inline distT="0" distB="0" distL="0" distR="0" wp14:anchorId="74980381" wp14:editId="64C56FF0">
            <wp:extent cx="2457143" cy="2457143"/>
            <wp:effectExtent l="0" t="0" r="635" b="635"/>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57143" cy="2457143"/>
                    </a:xfrm>
                    <a:prstGeom prst="rect">
                      <a:avLst/>
                    </a:prstGeom>
                  </pic:spPr>
                </pic:pic>
              </a:graphicData>
            </a:graphic>
          </wp:inline>
        </w:drawing>
      </w:r>
      <w:r>
        <w:rPr>
          <w:rFonts w:ascii="Avenir Next LT Pro" w:eastAsia="Times New Roman" w:hAnsi="Avenir Next LT Pro" w:cs="Times New Roman"/>
          <w:noProof/>
          <w:color w:val="000000" w:themeColor="text1"/>
          <w:sz w:val="24"/>
          <w:szCs w:val="24"/>
          <w:lang w:eastAsia="en-GB"/>
        </w:rPr>
        <w:drawing>
          <wp:inline distT="0" distB="0" distL="0" distR="0" wp14:anchorId="7379FF4F" wp14:editId="05644872">
            <wp:extent cx="2457143" cy="2457143"/>
            <wp:effectExtent l="0" t="0" r="635" b="635"/>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457143" cy="2457143"/>
                    </a:xfrm>
                    <a:prstGeom prst="rect">
                      <a:avLst/>
                    </a:prstGeom>
                  </pic:spPr>
                </pic:pic>
              </a:graphicData>
            </a:graphic>
          </wp:inline>
        </w:drawing>
      </w:r>
      <w:r>
        <w:rPr>
          <w:rFonts w:ascii="Avenir Next LT Pro" w:eastAsia="Times New Roman" w:hAnsi="Avenir Next LT Pro" w:cs="Times New Roman"/>
          <w:noProof/>
          <w:color w:val="000000" w:themeColor="text1"/>
          <w:sz w:val="24"/>
          <w:szCs w:val="24"/>
          <w:lang w:eastAsia="en-GB"/>
        </w:rPr>
        <w:drawing>
          <wp:inline distT="0" distB="0" distL="0" distR="0" wp14:anchorId="4570AE2B" wp14:editId="7515FB4B">
            <wp:extent cx="2422525" cy="2422525"/>
            <wp:effectExtent l="0" t="0" r="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423257" cy="2423257"/>
                    </a:xfrm>
                    <a:prstGeom prst="rect">
                      <a:avLst/>
                    </a:prstGeom>
                  </pic:spPr>
                </pic:pic>
              </a:graphicData>
            </a:graphic>
          </wp:inline>
        </w:drawing>
      </w:r>
      <w:r>
        <w:rPr>
          <w:rFonts w:ascii="Avenir Next LT Pro" w:eastAsia="Times New Roman" w:hAnsi="Avenir Next LT Pro" w:cs="Times New Roman"/>
          <w:noProof/>
          <w:color w:val="000000" w:themeColor="text1"/>
          <w:sz w:val="24"/>
          <w:szCs w:val="24"/>
          <w:lang w:eastAsia="en-GB"/>
        </w:rPr>
        <w:drawing>
          <wp:inline distT="0" distB="0" distL="0" distR="0" wp14:anchorId="1907CBD1" wp14:editId="53600A97">
            <wp:extent cx="2457450" cy="245745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457845" cy="2457845"/>
                    </a:xfrm>
                    <a:prstGeom prst="rect">
                      <a:avLst/>
                    </a:prstGeom>
                  </pic:spPr>
                </pic:pic>
              </a:graphicData>
            </a:graphic>
          </wp:inline>
        </w:drawing>
      </w:r>
      <w:r>
        <w:rPr>
          <w:rFonts w:ascii="Avenir Next LT Pro" w:eastAsia="Times New Roman" w:hAnsi="Avenir Next LT Pro" w:cs="Times New Roman"/>
          <w:noProof/>
          <w:color w:val="000000" w:themeColor="text1"/>
          <w:sz w:val="24"/>
          <w:szCs w:val="24"/>
          <w:lang w:eastAsia="en-GB"/>
        </w:rPr>
        <w:drawing>
          <wp:inline distT="0" distB="0" distL="0" distR="0" wp14:anchorId="7F7F8819" wp14:editId="75ECAA5A">
            <wp:extent cx="2457143" cy="2457143"/>
            <wp:effectExtent l="0" t="0" r="635" b="635"/>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457143" cy="2457143"/>
                    </a:xfrm>
                    <a:prstGeom prst="rect">
                      <a:avLst/>
                    </a:prstGeom>
                  </pic:spPr>
                </pic:pic>
              </a:graphicData>
            </a:graphic>
          </wp:inline>
        </w:drawing>
      </w:r>
      <w:r>
        <w:rPr>
          <w:rFonts w:ascii="Avenir Next LT Pro" w:eastAsia="Times New Roman" w:hAnsi="Avenir Next LT Pro" w:cs="Times New Roman"/>
          <w:noProof/>
          <w:color w:val="000000" w:themeColor="text1"/>
          <w:sz w:val="24"/>
          <w:szCs w:val="24"/>
          <w:lang w:eastAsia="en-GB"/>
        </w:rPr>
        <w:drawing>
          <wp:inline distT="0" distB="0" distL="0" distR="0" wp14:anchorId="0E397DD2" wp14:editId="255C3843">
            <wp:extent cx="2491740" cy="2491740"/>
            <wp:effectExtent l="0" t="0" r="3810" b="381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492142" cy="2492142"/>
                    </a:xfrm>
                    <a:prstGeom prst="rect">
                      <a:avLst/>
                    </a:prstGeom>
                  </pic:spPr>
                </pic:pic>
              </a:graphicData>
            </a:graphic>
          </wp:inline>
        </w:drawing>
      </w:r>
    </w:p>
    <w:sectPr w:rsidR="007C46F5" w:rsidSect="007D187C">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AB1D" w14:textId="77777777" w:rsidR="008C32A2" w:rsidRDefault="008C32A2" w:rsidP="00614DF9">
      <w:pPr>
        <w:spacing w:after="0" w:line="240" w:lineRule="auto"/>
      </w:pPr>
      <w:r>
        <w:separator/>
      </w:r>
    </w:p>
  </w:endnote>
  <w:endnote w:type="continuationSeparator" w:id="0">
    <w:p w14:paraId="5CAF1AE1" w14:textId="77777777" w:rsidR="008C32A2" w:rsidRDefault="008C32A2" w:rsidP="00614DF9">
      <w:pPr>
        <w:spacing w:after="0" w:line="240" w:lineRule="auto"/>
      </w:pPr>
      <w:r>
        <w:continuationSeparator/>
      </w:r>
    </w:p>
  </w:endnote>
  <w:endnote w:type="continuationNotice" w:id="1">
    <w:p w14:paraId="55807F1A" w14:textId="77777777" w:rsidR="008C32A2" w:rsidRDefault="008C3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26D8" w14:textId="77777777" w:rsidR="008C32A2" w:rsidRDefault="008C32A2" w:rsidP="00614DF9">
      <w:pPr>
        <w:spacing w:after="0" w:line="240" w:lineRule="auto"/>
      </w:pPr>
      <w:r>
        <w:separator/>
      </w:r>
    </w:p>
  </w:footnote>
  <w:footnote w:type="continuationSeparator" w:id="0">
    <w:p w14:paraId="5A765D0A" w14:textId="77777777" w:rsidR="008C32A2" w:rsidRDefault="008C32A2" w:rsidP="00614DF9">
      <w:pPr>
        <w:spacing w:after="0" w:line="240" w:lineRule="auto"/>
      </w:pPr>
      <w:r>
        <w:continuationSeparator/>
      </w:r>
    </w:p>
  </w:footnote>
  <w:footnote w:type="continuationNotice" w:id="1">
    <w:p w14:paraId="5DC16684" w14:textId="77777777" w:rsidR="008C32A2" w:rsidRDefault="008C32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DEBC" w14:textId="62DBA775" w:rsidR="00614DF9" w:rsidRPr="00614DF9" w:rsidRDefault="00614DF9" w:rsidP="00614DF9">
    <w:pPr>
      <w:jc w:val="right"/>
      <w:rPr>
        <w:rFonts w:ascii="Avenir Next LT Pro" w:hAnsi="Avenir Next LT Pro"/>
        <w:sz w:val="28"/>
        <w:szCs w:val="28"/>
        <w:lang w:val="en-US"/>
      </w:rPr>
    </w:pPr>
    <w:r w:rsidRPr="00614DF9">
      <w:rPr>
        <w:rFonts w:ascii="Avenir Next LT Pro" w:hAnsi="Avenir Next LT Pro"/>
        <w:b/>
        <w:bCs/>
        <w:sz w:val="28"/>
        <w:szCs w:val="28"/>
        <w:lang w:val="en-US"/>
      </w:rPr>
      <w:t>From the Land to the Sky</w:t>
    </w:r>
    <w:r>
      <w:rPr>
        <w:rFonts w:ascii="Avenir Next LT Pro" w:hAnsi="Avenir Next LT Pro"/>
        <w:b/>
        <w:bCs/>
        <w:sz w:val="28"/>
        <w:szCs w:val="28"/>
        <w:lang w:val="en-US"/>
      </w:rPr>
      <w:t xml:space="preserve"> </w:t>
    </w:r>
    <w:r w:rsidRPr="00614DF9">
      <w:rPr>
        <w:rFonts w:ascii="Avenir Next LT Pro" w:hAnsi="Avenir Next LT Pro"/>
        <w:sz w:val="28"/>
        <w:szCs w:val="28"/>
        <w:lang w:val="en-US"/>
      </w:rPr>
      <w:t xml:space="preserve">Activity Guide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2C4"/>
    <w:multiLevelType w:val="hybridMultilevel"/>
    <w:tmpl w:val="54F24F20"/>
    <w:lvl w:ilvl="0" w:tplc="E976119C">
      <w:start w:val="1"/>
      <w:numFmt w:val="bullet"/>
      <w:lvlText w:val=""/>
      <w:lvlJc w:val="left"/>
      <w:pPr>
        <w:ind w:left="1080" w:hanging="360"/>
      </w:pPr>
      <w:rPr>
        <w:rFonts w:ascii="Symbol" w:hAnsi="Symbol" w:hint="default"/>
      </w:rPr>
    </w:lvl>
    <w:lvl w:ilvl="1" w:tplc="047449C6">
      <w:start w:val="1"/>
      <w:numFmt w:val="bullet"/>
      <w:lvlText w:val="o"/>
      <w:lvlJc w:val="left"/>
      <w:pPr>
        <w:ind w:left="1800" w:hanging="360"/>
      </w:pPr>
      <w:rPr>
        <w:rFonts w:ascii="Courier New" w:hAnsi="Courier New" w:hint="default"/>
      </w:rPr>
    </w:lvl>
    <w:lvl w:ilvl="2" w:tplc="C41C1F10">
      <w:start w:val="1"/>
      <w:numFmt w:val="bullet"/>
      <w:lvlText w:val=""/>
      <w:lvlJc w:val="left"/>
      <w:pPr>
        <w:ind w:left="2520" w:hanging="360"/>
      </w:pPr>
      <w:rPr>
        <w:rFonts w:ascii="Wingdings" w:hAnsi="Wingdings" w:hint="default"/>
      </w:rPr>
    </w:lvl>
    <w:lvl w:ilvl="3" w:tplc="057484BA">
      <w:start w:val="1"/>
      <w:numFmt w:val="bullet"/>
      <w:lvlText w:val=""/>
      <w:lvlJc w:val="left"/>
      <w:pPr>
        <w:ind w:left="3240" w:hanging="360"/>
      </w:pPr>
      <w:rPr>
        <w:rFonts w:ascii="Symbol" w:hAnsi="Symbol" w:hint="default"/>
      </w:rPr>
    </w:lvl>
    <w:lvl w:ilvl="4" w:tplc="45DEAED2">
      <w:start w:val="1"/>
      <w:numFmt w:val="bullet"/>
      <w:lvlText w:val="o"/>
      <w:lvlJc w:val="left"/>
      <w:pPr>
        <w:ind w:left="3960" w:hanging="360"/>
      </w:pPr>
      <w:rPr>
        <w:rFonts w:ascii="Courier New" w:hAnsi="Courier New" w:hint="default"/>
      </w:rPr>
    </w:lvl>
    <w:lvl w:ilvl="5" w:tplc="30B614BA">
      <w:start w:val="1"/>
      <w:numFmt w:val="bullet"/>
      <w:lvlText w:val=""/>
      <w:lvlJc w:val="left"/>
      <w:pPr>
        <w:ind w:left="4680" w:hanging="360"/>
      </w:pPr>
      <w:rPr>
        <w:rFonts w:ascii="Wingdings" w:hAnsi="Wingdings" w:hint="default"/>
      </w:rPr>
    </w:lvl>
    <w:lvl w:ilvl="6" w:tplc="6944F376">
      <w:start w:val="1"/>
      <w:numFmt w:val="bullet"/>
      <w:lvlText w:val=""/>
      <w:lvlJc w:val="left"/>
      <w:pPr>
        <w:ind w:left="5400" w:hanging="360"/>
      </w:pPr>
      <w:rPr>
        <w:rFonts w:ascii="Symbol" w:hAnsi="Symbol" w:hint="default"/>
      </w:rPr>
    </w:lvl>
    <w:lvl w:ilvl="7" w:tplc="ADF2B75C">
      <w:start w:val="1"/>
      <w:numFmt w:val="bullet"/>
      <w:lvlText w:val="o"/>
      <w:lvlJc w:val="left"/>
      <w:pPr>
        <w:ind w:left="6120" w:hanging="360"/>
      </w:pPr>
      <w:rPr>
        <w:rFonts w:ascii="Courier New" w:hAnsi="Courier New" w:hint="default"/>
      </w:rPr>
    </w:lvl>
    <w:lvl w:ilvl="8" w:tplc="D83E711E">
      <w:start w:val="1"/>
      <w:numFmt w:val="bullet"/>
      <w:lvlText w:val=""/>
      <w:lvlJc w:val="left"/>
      <w:pPr>
        <w:ind w:left="6840" w:hanging="360"/>
      </w:pPr>
      <w:rPr>
        <w:rFonts w:ascii="Wingdings" w:hAnsi="Wingdings" w:hint="default"/>
      </w:rPr>
    </w:lvl>
  </w:abstractNum>
  <w:abstractNum w:abstractNumId="1" w15:restartNumberingAfterBreak="0">
    <w:nsid w:val="17623619"/>
    <w:multiLevelType w:val="hybridMultilevel"/>
    <w:tmpl w:val="600E79CA"/>
    <w:lvl w:ilvl="0" w:tplc="3DBE0864">
      <w:start w:val="3"/>
      <w:numFmt w:val="bullet"/>
      <w:lvlText w:val="-"/>
      <w:lvlJc w:val="left"/>
      <w:pPr>
        <w:ind w:left="1080" w:hanging="360"/>
      </w:pPr>
      <w:rPr>
        <w:rFonts w:ascii="Avenir Next LT Pro" w:eastAsia="Times New Roman" w:hAnsi="Avenir Next LT Pro"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AB022C"/>
    <w:multiLevelType w:val="hybridMultilevel"/>
    <w:tmpl w:val="2CE6D5C0"/>
    <w:lvl w:ilvl="0" w:tplc="ADF66120">
      <w:start w:val="1"/>
      <w:numFmt w:val="bullet"/>
      <w:lvlText w:val=""/>
      <w:lvlJc w:val="left"/>
      <w:pPr>
        <w:ind w:left="720" w:hanging="360"/>
      </w:pPr>
      <w:rPr>
        <w:rFonts w:ascii="Symbol" w:hAnsi="Symbol" w:hint="default"/>
      </w:rPr>
    </w:lvl>
    <w:lvl w:ilvl="1" w:tplc="6B3C636A">
      <w:start w:val="1"/>
      <w:numFmt w:val="bullet"/>
      <w:lvlText w:val="o"/>
      <w:lvlJc w:val="left"/>
      <w:pPr>
        <w:ind w:left="1440" w:hanging="360"/>
      </w:pPr>
      <w:rPr>
        <w:rFonts w:ascii="Courier New" w:hAnsi="Courier New" w:hint="default"/>
      </w:rPr>
    </w:lvl>
    <w:lvl w:ilvl="2" w:tplc="30B279F4">
      <w:start w:val="1"/>
      <w:numFmt w:val="bullet"/>
      <w:lvlText w:val=""/>
      <w:lvlJc w:val="left"/>
      <w:pPr>
        <w:ind w:left="2160" w:hanging="360"/>
      </w:pPr>
      <w:rPr>
        <w:rFonts w:ascii="Wingdings" w:hAnsi="Wingdings" w:hint="default"/>
      </w:rPr>
    </w:lvl>
    <w:lvl w:ilvl="3" w:tplc="E354C0A4">
      <w:start w:val="1"/>
      <w:numFmt w:val="bullet"/>
      <w:lvlText w:val=""/>
      <w:lvlJc w:val="left"/>
      <w:pPr>
        <w:ind w:left="2880" w:hanging="360"/>
      </w:pPr>
      <w:rPr>
        <w:rFonts w:ascii="Symbol" w:hAnsi="Symbol" w:hint="default"/>
      </w:rPr>
    </w:lvl>
    <w:lvl w:ilvl="4" w:tplc="EDF20670">
      <w:start w:val="1"/>
      <w:numFmt w:val="bullet"/>
      <w:lvlText w:val="o"/>
      <w:lvlJc w:val="left"/>
      <w:pPr>
        <w:ind w:left="3600" w:hanging="360"/>
      </w:pPr>
      <w:rPr>
        <w:rFonts w:ascii="Courier New" w:hAnsi="Courier New" w:hint="default"/>
      </w:rPr>
    </w:lvl>
    <w:lvl w:ilvl="5" w:tplc="4710907E">
      <w:start w:val="1"/>
      <w:numFmt w:val="bullet"/>
      <w:lvlText w:val=""/>
      <w:lvlJc w:val="left"/>
      <w:pPr>
        <w:ind w:left="4320" w:hanging="360"/>
      </w:pPr>
      <w:rPr>
        <w:rFonts w:ascii="Wingdings" w:hAnsi="Wingdings" w:hint="default"/>
      </w:rPr>
    </w:lvl>
    <w:lvl w:ilvl="6" w:tplc="9A24D60A">
      <w:start w:val="1"/>
      <w:numFmt w:val="bullet"/>
      <w:lvlText w:val=""/>
      <w:lvlJc w:val="left"/>
      <w:pPr>
        <w:ind w:left="5040" w:hanging="360"/>
      </w:pPr>
      <w:rPr>
        <w:rFonts w:ascii="Symbol" w:hAnsi="Symbol" w:hint="default"/>
      </w:rPr>
    </w:lvl>
    <w:lvl w:ilvl="7" w:tplc="FD6CDECC">
      <w:start w:val="1"/>
      <w:numFmt w:val="bullet"/>
      <w:lvlText w:val="o"/>
      <w:lvlJc w:val="left"/>
      <w:pPr>
        <w:ind w:left="5760" w:hanging="360"/>
      </w:pPr>
      <w:rPr>
        <w:rFonts w:ascii="Courier New" w:hAnsi="Courier New" w:hint="default"/>
      </w:rPr>
    </w:lvl>
    <w:lvl w:ilvl="8" w:tplc="BE8C7E0A">
      <w:start w:val="1"/>
      <w:numFmt w:val="bullet"/>
      <w:lvlText w:val=""/>
      <w:lvlJc w:val="left"/>
      <w:pPr>
        <w:ind w:left="6480" w:hanging="360"/>
      </w:pPr>
      <w:rPr>
        <w:rFonts w:ascii="Wingdings" w:hAnsi="Wingdings" w:hint="default"/>
      </w:rPr>
    </w:lvl>
  </w:abstractNum>
  <w:abstractNum w:abstractNumId="3" w15:restartNumberingAfterBreak="0">
    <w:nsid w:val="25BD0ED8"/>
    <w:multiLevelType w:val="hybridMultilevel"/>
    <w:tmpl w:val="71EE5246"/>
    <w:lvl w:ilvl="0" w:tplc="4E2A2DA4">
      <w:numFmt w:val="bullet"/>
      <w:lvlText w:val="-"/>
      <w:lvlJc w:val="left"/>
      <w:pPr>
        <w:ind w:left="1080" w:hanging="360"/>
      </w:pPr>
      <w:rPr>
        <w:rFonts w:ascii="Avenir Next LT Pro" w:eastAsia="Times New Roman" w:hAnsi="Avenir Next LT Pro"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472C16"/>
    <w:multiLevelType w:val="hybridMultilevel"/>
    <w:tmpl w:val="0A1E5F08"/>
    <w:lvl w:ilvl="0" w:tplc="D45A36BC">
      <w:start w:val="1"/>
      <w:numFmt w:val="bullet"/>
      <w:lvlText w:val=""/>
      <w:lvlJc w:val="left"/>
      <w:pPr>
        <w:tabs>
          <w:tab w:val="num" w:pos="720"/>
        </w:tabs>
        <w:ind w:left="720" w:hanging="360"/>
      </w:pPr>
      <w:rPr>
        <w:rFonts w:ascii="Symbol" w:hAnsi="Symbol" w:hint="default"/>
        <w:sz w:val="20"/>
      </w:rPr>
    </w:lvl>
    <w:lvl w:ilvl="1" w:tplc="12E8B7F2" w:tentative="1">
      <w:start w:val="1"/>
      <w:numFmt w:val="bullet"/>
      <w:lvlText w:val="o"/>
      <w:lvlJc w:val="left"/>
      <w:pPr>
        <w:tabs>
          <w:tab w:val="num" w:pos="1440"/>
        </w:tabs>
        <w:ind w:left="1440" w:hanging="360"/>
      </w:pPr>
      <w:rPr>
        <w:rFonts w:ascii="Courier New" w:hAnsi="Courier New" w:hint="default"/>
        <w:sz w:val="20"/>
      </w:rPr>
    </w:lvl>
    <w:lvl w:ilvl="2" w:tplc="471AFF42" w:tentative="1">
      <w:numFmt w:val="bullet"/>
      <w:lvlText w:val=""/>
      <w:lvlJc w:val="left"/>
      <w:pPr>
        <w:tabs>
          <w:tab w:val="num" w:pos="2160"/>
        </w:tabs>
        <w:ind w:left="2160" w:hanging="360"/>
      </w:pPr>
      <w:rPr>
        <w:rFonts w:ascii="Wingdings" w:hAnsi="Wingdings" w:hint="default"/>
        <w:sz w:val="20"/>
      </w:rPr>
    </w:lvl>
    <w:lvl w:ilvl="3" w:tplc="1ED2DE7C" w:tentative="1">
      <w:numFmt w:val="bullet"/>
      <w:lvlText w:val=""/>
      <w:lvlJc w:val="left"/>
      <w:pPr>
        <w:tabs>
          <w:tab w:val="num" w:pos="2880"/>
        </w:tabs>
        <w:ind w:left="2880" w:hanging="360"/>
      </w:pPr>
      <w:rPr>
        <w:rFonts w:ascii="Wingdings" w:hAnsi="Wingdings" w:hint="default"/>
        <w:sz w:val="20"/>
      </w:rPr>
    </w:lvl>
    <w:lvl w:ilvl="4" w:tplc="BF50E404" w:tentative="1">
      <w:numFmt w:val="bullet"/>
      <w:lvlText w:val=""/>
      <w:lvlJc w:val="left"/>
      <w:pPr>
        <w:tabs>
          <w:tab w:val="num" w:pos="3600"/>
        </w:tabs>
        <w:ind w:left="3600" w:hanging="360"/>
      </w:pPr>
      <w:rPr>
        <w:rFonts w:ascii="Wingdings" w:hAnsi="Wingdings" w:hint="default"/>
        <w:sz w:val="20"/>
      </w:rPr>
    </w:lvl>
    <w:lvl w:ilvl="5" w:tplc="0F42BEAE" w:tentative="1">
      <w:numFmt w:val="bullet"/>
      <w:lvlText w:val=""/>
      <w:lvlJc w:val="left"/>
      <w:pPr>
        <w:tabs>
          <w:tab w:val="num" w:pos="4320"/>
        </w:tabs>
        <w:ind w:left="4320" w:hanging="360"/>
      </w:pPr>
      <w:rPr>
        <w:rFonts w:ascii="Wingdings" w:hAnsi="Wingdings" w:hint="default"/>
        <w:sz w:val="20"/>
      </w:rPr>
    </w:lvl>
    <w:lvl w:ilvl="6" w:tplc="C64E2832" w:tentative="1">
      <w:numFmt w:val="bullet"/>
      <w:lvlText w:val=""/>
      <w:lvlJc w:val="left"/>
      <w:pPr>
        <w:tabs>
          <w:tab w:val="num" w:pos="5040"/>
        </w:tabs>
        <w:ind w:left="5040" w:hanging="360"/>
      </w:pPr>
      <w:rPr>
        <w:rFonts w:ascii="Wingdings" w:hAnsi="Wingdings" w:hint="default"/>
        <w:sz w:val="20"/>
      </w:rPr>
    </w:lvl>
    <w:lvl w:ilvl="7" w:tplc="4D10E876" w:tentative="1">
      <w:numFmt w:val="bullet"/>
      <w:lvlText w:val=""/>
      <w:lvlJc w:val="left"/>
      <w:pPr>
        <w:tabs>
          <w:tab w:val="num" w:pos="5760"/>
        </w:tabs>
        <w:ind w:left="5760" w:hanging="360"/>
      </w:pPr>
      <w:rPr>
        <w:rFonts w:ascii="Wingdings" w:hAnsi="Wingdings" w:hint="default"/>
        <w:sz w:val="20"/>
      </w:rPr>
    </w:lvl>
    <w:lvl w:ilvl="8" w:tplc="B0CCF9AC"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74291"/>
    <w:multiLevelType w:val="multilevel"/>
    <w:tmpl w:val="D05003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003683"/>
    <w:multiLevelType w:val="hybridMultilevel"/>
    <w:tmpl w:val="AA18DAD0"/>
    <w:lvl w:ilvl="0" w:tplc="E1B0AF8E">
      <w:start w:val="1"/>
      <w:numFmt w:val="bullet"/>
      <w:lvlText w:val=""/>
      <w:lvlJc w:val="left"/>
      <w:pPr>
        <w:ind w:left="720" w:hanging="360"/>
      </w:pPr>
      <w:rPr>
        <w:rFonts w:ascii="Symbol" w:hAnsi="Symbol" w:hint="default"/>
      </w:rPr>
    </w:lvl>
    <w:lvl w:ilvl="1" w:tplc="551209F2">
      <w:start w:val="1"/>
      <w:numFmt w:val="bullet"/>
      <w:lvlText w:val="o"/>
      <w:lvlJc w:val="left"/>
      <w:pPr>
        <w:ind w:left="1440" w:hanging="360"/>
      </w:pPr>
      <w:rPr>
        <w:rFonts w:ascii="Courier New" w:hAnsi="Courier New" w:hint="default"/>
      </w:rPr>
    </w:lvl>
    <w:lvl w:ilvl="2" w:tplc="0DFA7C7C">
      <w:start w:val="1"/>
      <w:numFmt w:val="bullet"/>
      <w:lvlText w:val=""/>
      <w:lvlJc w:val="left"/>
      <w:pPr>
        <w:ind w:left="2160" w:hanging="360"/>
      </w:pPr>
      <w:rPr>
        <w:rFonts w:ascii="Wingdings" w:hAnsi="Wingdings" w:hint="default"/>
      </w:rPr>
    </w:lvl>
    <w:lvl w:ilvl="3" w:tplc="0E6EF3C4">
      <w:start w:val="1"/>
      <w:numFmt w:val="bullet"/>
      <w:lvlText w:val=""/>
      <w:lvlJc w:val="left"/>
      <w:pPr>
        <w:ind w:left="2880" w:hanging="360"/>
      </w:pPr>
      <w:rPr>
        <w:rFonts w:ascii="Symbol" w:hAnsi="Symbol" w:hint="default"/>
      </w:rPr>
    </w:lvl>
    <w:lvl w:ilvl="4" w:tplc="4E5EC516">
      <w:start w:val="1"/>
      <w:numFmt w:val="bullet"/>
      <w:lvlText w:val="o"/>
      <w:lvlJc w:val="left"/>
      <w:pPr>
        <w:ind w:left="3600" w:hanging="360"/>
      </w:pPr>
      <w:rPr>
        <w:rFonts w:ascii="Courier New" w:hAnsi="Courier New" w:hint="default"/>
      </w:rPr>
    </w:lvl>
    <w:lvl w:ilvl="5" w:tplc="637AB5F8">
      <w:start w:val="1"/>
      <w:numFmt w:val="bullet"/>
      <w:lvlText w:val=""/>
      <w:lvlJc w:val="left"/>
      <w:pPr>
        <w:ind w:left="4320" w:hanging="360"/>
      </w:pPr>
      <w:rPr>
        <w:rFonts w:ascii="Wingdings" w:hAnsi="Wingdings" w:hint="default"/>
      </w:rPr>
    </w:lvl>
    <w:lvl w:ilvl="6" w:tplc="829E7D3C">
      <w:start w:val="1"/>
      <w:numFmt w:val="bullet"/>
      <w:lvlText w:val=""/>
      <w:lvlJc w:val="left"/>
      <w:pPr>
        <w:ind w:left="5040" w:hanging="360"/>
      </w:pPr>
      <w:rPr>
        <w:rFonts w:ascii="Symbol" w:hAnsi="Symbol" w:hint="default"/>
      </w:rPr>
    </w:lvl>
    <w:lvl w:ilvl="7" w:tplc="E3ACE0D4">
      <w:start w:val="1"/>
      <w:numFmt w:val="bullet"/>
      <w:lvlText w:val="o"/>
      <w:lvlJc w:val="left"/>
      <w:pPr>
        <w:ind w:left="5760" w:hanging="360"/>
      </w:pPr>
      <w:rPr>
        <w:rFonts w:ascii="Courier New" w:hAnsi="Courier New" w:hint="default"/>
      </w:rPr>
    </w:lvl>
    <w:lvl w:ilvl="8" w:tplc="E0803936">
      <w:start w:val="1"/>
      <w:numFmt w:val="bullet"/>
      <w:lvlText w:val=""/>
      <w:lvlJc w:val="left"/>
      <w:pPr>
        <w:ind w:left="6480" w:hanging="360"/>
      </w:pPr>
      <w:rPr>
        <w:rFonts w:ascii="Wingdings" w:hAnsi="Wingdings" w:hint="default"/>
      </w:rPr>
    </w:lvl>
  </w:abstractNum>
  <w:abstractNum w:abstractNumId="7" w15:restartNumberingAfterBreak="0">
    <w:nsid w:val="624D7362"/>
    <w:multiLevelType w:val="multilevel"/>
    <w:tmpl w:val="B3D8E7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34D58"/>
    <w:multiLevelType w:val="hybridMultilevel"/>
    <w:tmpl w:val="D5883C80"/>
    <w:lvl w:ilvl="0" w:tplc="9B52164A">
      <w:start w:val="1"/>
      <w:numFmt w:val="bullet"/>
      <w:lvlText w:val=""/>
      <w:lvlJc w:val="left"/>
      <w:pPr>
        <w:tabs>
          <w:tab w:val="num" w:pos="720"/>
        </w:tabs>
        <w:ind w:left="720" w:hanging="360"/>
      </w:pPr>
      <w:rPr>
        <w:rFonts w:ascii="Symbol" w:hAnsi="Symbol" w:hint="default"/>
        <w:sz w:val="20"/>
      </w:rPr>
    </w:lvl>
    <w:lvl w:ilvl="1" w:tplc="9A46F89A">
      <w:numFmt w:val="bullet"/>
      <w:lvlText w:val="o"/>
      <w:lvlJc w:val="left"/>
      <w:pPr>
        <w:tabs>
          <w:tab w:val="num" w:pos="1440"/>
        </w:tabs>
        <w:ind w:left="1440" w:hanging="360"/>
      </w:pPr>
      <w:rPr>
        <w:rFonts w:ascii="Courier New" w:hAnsi="Courier New" w:hint="default"/>
        <w:sz w:val="20"/>
      </w:rPr>
    </w:lvl>
    <w:lvl w:ilvl="2" w:tplc="F15046F0" w:tentative="1">
      <w:numFmt w:val="bullet"/>
      <w:lvlText w:val=""/>
      <w:lvlJc w:val="left"/>
      <w:pPr>
        <w:tabs>
          <w:tab w:val="num" w:pos="2160"/>
        </w:tabs>
        <w:ind w:left="2160" w:hanging="360"/>
      </w:pPr>
      <w:rPr>
        <w:rFonts w:ascii="Wingdings" w:hAnsi="Wingdings" w:hint="default"/>
        <w:sz w:val="20"/>
      </w:rPr>
    </w:lvl>
    <w:lvl w:ilvl="3" w:tplc="B0B49180" w:tentative="1">
      <w:numFmt w:val="bullet"/>
      <w:lvlText w:val=""/>
      <w:lvlJc w:val="left"/>
      <w:pPr>
        <w:tabs>
          <w:tab w:val="num" w:pos="2880"/>
        </w:tabs>
        <w:ind w:left="2880" w:hanging="360"/>
      </w:pPr>
      <w:rPr>
        <w:rFonts w:ascii="Wingdings" w:hAnsi="Wingdings" w:hint="default"/>
        <w:sz w:val="20"/>
      </w:rPr>
    </w:lvl>
    <w:lvl w:ilvl="4" w:tplc="659A3FFA" w:tentative="1">
      <w:numFmt w:val="bullet"/>
      <w:lvlText w:val=""/>
      <w:lvlJc w:val="left"/>
      <w:pPr>
        <w:tabs>
          <w:tab w:val="num" w:pos="3600"/>
        </w:tabs>
        <w:ind w:left="3600" w:hanging="360"/>
      </w:pPr>
      <w:rPr>
        <w:rFonts w:ascii="Wingdings" w:hAnsi="Wingdings" w:hint="default"/>
        <w:sz w:val="20"/>
      </w:rPr>
    </w:lvl>
    <w:lvl w:ilvl="5" w:tplc="D5C68CA8" w:tentative="1">
      <w:numFmt w:val="bullet"/>
      <w:lvlText w:val=""/>
      <w:lvlJc w:val="left"/>
      <w:pPr>
        <w:tabs>
          <w:tab w:val="num" w:pos="4320"/>
        </w:tabs>
        <w:ind w:left="4320" w:hanging="360"/>
      </w:pPr>
      <w:rPr>
        <w:rFonts w:ascii="Wingdings" w:hAnsi="Wingdings" w:hint="default"/>
        <w:sz w:val="20"/>
      </w:rPr>
    </w:lvl>
    <w:lvl w:ilvl="6" w:tplc="A55AD65A" w:tentative="1">
      <w:numFmt w:val="bullet"/>
      <w:lvlText w:val=""/>
      <w:lvlJc w:val="left"/>
      <w:pPr>
        <w:tabs>
          <w:tab w:val="num" w:pos="5040"/>
        </w:tabs>
        <w:ind w:left="5040" w:hanging="360"/>
      </w:pPr>
      <w:rPr>
        <w:rFonts w:ascii="Wingdings" w:hAnsi="Wingdings" w:hint="default"/>
        <w:sz w:val="20"/>
      </w:rPr>
    </w:lvl>
    <w:lvl w:ilvl="7" w:tplc="E7EAB01C" w:tentative="1">
      <w:numFmt w:val="bullet"/>
      <w:lvlText w:val=""/>
      <w:lvlJc w:val="left"/>
      <w:pPr>
        <w:tabs>
          <w:tab w:val="num" w:pos="5760"/>
        </w:tabs>
        <w:ind w:left="5760" w:hanging="360"/>
      </w:pPr>
      <w:rPr>
        <w:rFonts w:ascii="Wingdings" w:hAnsi="Wingdings" w:hint="default"/>
        <w:sz w:val="20"/>
      </w:rPr>
    </w:lvl>
    <w:lvl w:ilvl="8" w:tplc="BA524FA6"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1166C"/>
    <w:multiLevelType w:val="hybridMultilevel"/>
    <w:tmpl w:val="DA7A0C08"/>
    <w:lvl w:ilvl="0" w:tplc="6B3C636A">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98F47C1"/>
    <w:multiLevelType w:val="hybridMultilevel"/>
    <w:tmpl w:val="7550073C"/>
    <w:lvl w:ilvl="0" w:tplc="6B3C636A">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630793742">
    <w:abstractNumId w:val="2"/>
  </w:num>
  <w:num w:numId="2" w16cid:durableId="1639720815">
    <w:abstractNumId w:val="6"/>
  </w:num>
  <w:num w:numId="3" w16cid:durableId="2109504344">
    <w:abstractNumId w:val="0"/>
  </w:num>
  <w:num w:numId="4" w16cid:durableId="1133983269">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74923693">
    <w:abstractNumId w:val="8"/>
    <w:lvlOverride w:ilvl="0">
      <w:lvl w:ilvl="0" w:tplc="9B52164A">
        <w:numFmt w:val="bullet"/>
        <w:lvlText w:val="o"/>
        <w:lvlJc w:val="left"/>
        <w:pPr>
          <w:tabs>
            <w:tab w:val="num" w:pos="720"/>
          </w:tabs>
          <w:ind w:left="720" w:hanging="360"/>
        </w:pPr>
        <w:rPr>
          <w:rFonts w:ascii="Courier New" w:hAnsi="Courier New" w:hint="default"/>
          <w:sz w:val="20"/>
        </w:rPr>
      </w:lvl>
    </w:lvlOverride>
  </w:num>
  <w:num w:numId="6" w16cid:durableId="85288626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1015114472">
    <w:abstractNumId w:val="4"/>
    <w:lvlOverride w:ilvl="0">
      <w:lvl w:ilvl="0" w:tplc="D45A36BC">
        <w:numFmt w:val="bullet"/>
        <w:lvlText w:val="o"/>
        <w:lvlJc w:val="left"/>
        <w:pPr>
          <w:tabs>
            <w:tab w:val="num" w:pos="720"/>
          </w:tabs>
          <w:ind w:left="720" w:hanging="360"/>
        </w:pPr>
        <w:rPr>
          <w:rFonts w:ascii="Courier New" w:hAnsi="Courier New" w:hint="default"/>
          <w:sz w:val="20"/>
        </w:rPr>
      </w:lvl>
    </w:lvlOverride>
  </w:num>
  <w:num w:numId="8" w16cid:durableId="1778477734">
    <w:abstractNumId w:val="10"/>
  </w:num>
  <w:num w:numId="9" w16cid:durableId="1709599166">
    <w:abstractNumId w:val="9"/>
  </w:num>
  <w:num w:numId="10" w16cid:durableId="1756708908">
    <w:abstractNumId w:val="1"/>
  </w:num>
  <w:num w:numId="11" w16cid:durableId="1254700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F9"/>
    <w:rsid w:val="0000256C"/>
    <w:rsid w:val="00040F9E"/>
    <w:rsid w:val="00075024"/>
    <w:rsid w:val="000B0A2C"/>
    <w:rsid w:val="000E2E21"/>
    <w:rsid w:val="000F3DCF"/>
    <w:rsid w:val="0010577F"/>
    <w:rsid w:val="00110A9E"/>
    <w:rsid w:val="0011437D"/>
    <w:rsid w:val="001422A3"/>
    <w:rsid w:val="0015345C"/>
    <w:rsid w:val="001703FB"/>
    <w:rsid w:val="001961D1"/>
    <w:rsid w:val="00197375"/>
    <w:rsid w:val="001B2909"/>
    <w:rsid w:val="001E2E0A"/>
    <w:rsid w:val="001E68B4"/>
    <w:rsid w:val="002063F2"/>
    <w:rsid w:val="00234B74"/>
    <w:rsid w:val="002426F6"/>
    <w:rsid w:val="00295798"/>
    <w:rsid w:val="002A3D55"/>
    <w:rsid w:val="002A67DB"/>
    <w:rsid w:val="002B4CAE"/>
    <w:rsid w:val="002C7DA6"/>
    <w:rsid w:val="00302E19"/>
    <w:rsid w:val="003042DB"/>
    <w:rsid w:val="00312D13"/>
    <w:rsid w:val="00313C69"/>
    <w:rsid w:val="00331EB2"/>
    <w:rsid w:val="003472F3"/>
    <w:rsid w:val="00361958"/>
    <w:rsid w:val="003779FF"/>
    <w:rsid w:val="003C6516"/>
    <w:rsid w:val="003C71FF"/>
    <w:rsid w:val="003F1144"/>
    <w:rsid w:val="003F1758"/>
    <w:rsid w:val="003F39EE"/>
    <w:rsid w:val="00443AFD"/>
    <w:rsid w:val="00445AED"/>
    <w:rsid w:val="004B2D96"/>
    <w:rsid w:val="004F453E"/>
    <w:rsid w:val="005065C8"/>
    <w:rsid w:val="0051264C"/>
    <w:rsid w:val="00527FEA"/>
    <w:rsid w:val="00551E8F"/>
    <w:rsid w:val="005624B4"/>
    <w:rsid w:val="0056252A"/>
    <w:rsid w:val="00574841"/>
    <w:rsid w:val="00591D54"/>
    <w:rsid w:val="005B05C5"/>
    <w:rsid w:val="005C106B"/>
    <w:rsid w:val="005E22BE"/>
    <w:rsid w:val="00611671"/>
    <w:rsid w:val="00614DF9"/>
    <w:rsid w:val="00632ED2"/>
    <w:rsid w:val="00657F84"/>
    <w:rsid w:val="006621FD"/>
    <w:rsid w:val="00662620"/>
    <w:rsid w:val="00671A30"/>
    <w:rsid w:val="00681570"/>
    <w:rsid w:val="006858D4"/>
    <w:rsid w:val="00692D6B"/>
    <w:rsid w:val="006A20F4"/>
    <w:rsid w:val="006D0AB3"/>
    <w:rsid w:val="006D3880"/>
    <w:rsid w:val="006D78F0"/>
    <w:rsid w:val="006E1B2B"/>
    <w:rsid w:val="0071208D"/>
    <w:rsid w:val="007271DF"/>
    <w:rsid w:val="007511D6"/>
    <w:rsid w:val="007605DE"/>
    <w:rsid w:val="007616B4"/>
    <w:rsid w:val="0076530A"/>
    <w:rsid w:val="007761A1"/>
    <w:rsid w:val="007B5ADC"/>
    <w:rsid w:val="007C0F39"/>
    <w:rsid w:val="007C46F5"/>
    <w:rsid w:val="007D187C"/>
    <w:rsid w:val="007D5DFA"/>
    <w:rsid w:val="00803A75"/>
    <w:rsid w:val="008135A9"/>
    <w:rsid w:val="00834E6F"/>
    <w:rsid w:val="00856E16"/>
    <w:rsid w:val="00867856"/>
    <w:rsid w:val="008779E3"/>
    <w:rsid w:val="008C0285"/>
    <w:rsid w:val="008C32A2"/>
    <w:rsid w:val="008D035D"/>
    <w:rsid w:val="008E0BF1"/>
    <w:rsid w:val="008F24D6"/>
    <w:rsid w:val="00920CC3"/>
    <w:rsid w:val="0095116C"/>
    <w:rsid w:val="00952AAA"/>
    <w:rsid w:val="009A642F"/>
    <w:rsid w:val="009A7E33"/>
    <w:rsid w:val="009B7575"/>
    <w:rsid w:val="009D56C9"/>
    <w:rsid w:val="00A432F0"/>
    <w:rsid w:val="00A604C3"/>
    <w:rsid w:val="00A738B0"/>
    <w:rsid w:val="00A84D53"/>
    <w:rsid w:val="00A85BCD"/>
    <w:rsid w:val="00A97710"/>
    <w:rsid w:val="00AB080C"/>
    <w:rsid w:val="00AB776F"/>
    <w:rsid w:val="00AF0B9A"/>
    <w:rsid w:val="00AF7980"/>
    <w:rsid w:val="00B013FF"/>
    <w:rsid w:val="00B164CA"/>
    <w:rsid w:val="00B46D50"/>
    <w:rsid w:val="00B76107"/>
    <w:rsid w:val="00B92280"/>
    <w:rsid w:val="00BA3C86"/>
    <w:rsid w:val="00BD5653"/>
    <w:rsid w:val="00BE0FEE"/>
    <w:rsid w:val="00BF42C3"/>
    <w:rsid w:val="00C15D21"/>
    <w:rsid w:val="00C66D01"/>
    <w:rsid w:val="00C704F1"/>
    <w:rsid w:val="00C709C6"/>
    <w:rsid w:val="00C923DB"/>
    <w:rsid w:val="00CB2156"/>
    <w:rsid w:val="00CD696D"/>
    <w:rsid w:val="00CF7C49"/>
    <w:rsid w:val="00D75616"/>
    <w:rsid w:val="00DC6FBF"/>
    <w:rsid w:val="00DF37D9"/>
    <w:rsid w:val="00E00678"/>
    <w:rsid w:val="00E17431"/>
    <w:rsid w:val="00E332A1"/>
    <w:rsid w:val="00E3718F"/>
    <w:rsid w:val="00E54BBF"/>
    <w:rsid w:val="00E55A20"/>
    <w:rsid w:val="00E712E0"/>
    <w:rsid w:val="00EB5D5D"/>
    <w:rsid w:val="00EE2A36"/>
    <w:rsid w:val="00EE7B76"/>
    <w:rsid w:val="00F02E21"/>
    <w:rsid w:val="00F10E95"/>
    <w:rsid w:val="00F42A8C"/>
    <w:rsid w:val="00F60FCC"/>
    <w:rsid w:val="00F761B8"/>
    <w:rsid w:val="00FD0BF6"/>
    <w:rsid w:val="00FD1EFB"/>
    <w:rsid w:val="00FD3D20"/>
    <w:rsid w:val="00FE3182"/>
    <w:rsid w:val="03BE61CF"/>
    <w:rsid w:val="03C6C598"/>
    <w:rsid w:val="03ED0F8E"/>
    <w:rsid w:val="041DE7AD"/>
    <w:rsid w:val="071EA727"/>
    <w:rsid w:val="0EBDC74C"/>
    <w:rsid w:val="0F6DC240"/>
    <w:rsid w:val="101D2C34"/>
    <w:rsid w:val="113567AB"/>
    <w:rsid w:val="113C1B37"/>
    <w:rsid w:val="16AFB0D4"/>
    <w:rsid w:val="171C77AA"/>
    <w:rsid w:val="173CB877"/>
    <w:rsid w:val="194EA364"/>
    <w:rsid w:val="1BEFE8CD"/>
    <w:rsid w:val="1C40B5BF"/>
    <w:rsid w:val="1D23A151"/>
    <w:rsid w:val="1E81418E"/>
    <w:rsid w:val="2056931A"/>
    <w:rsid w:val="21960700"/>
    <w:rsid w:val="21F2637B"/>
    <w:rsid w:val="2440881E"/>
    <w:rsid w:val="24F08312"/>
    <w:rsid w:val="2636EF8D"/>
    <w:rsid w:val="271077D6"/>
    <w:rsid w:val="295567F2"/>
    <w:rsid w:val="29C3F435"/>
    <w:rsid w:val="2A028A31"/>
    <w:rsid w:val="2C0B0ED4"/>
    <w:rsid w:val="2C0D2507"/>
    <w:rsid w:val="3285580C"/>
    <w:rsid w:val="336F423B"/>
    <w:rsid w:val="349DC6E2"/>
    <w:rsid w:val="36BC94B5"/>
    <w:rsid w:val="378FD93D"/>
    <w:rsid w:val="37D7A8E1"/>
    <w:rsid w:val="39AEA710"/>
    <w:rsid w:val="39BF2A35"/>
    <w:rsid w:val="39C642A5"/>
    <w:rsid w:val="3B7B3B63"/>
    <w:rsid w:val="3C1A08E9"/>
    <w:rsid w:val="3CF6CAF7"/>
    <w:rsid w:val="3E2DC208"/>
    <w:rsid w:val="3E7972FB"/>
    <w:rsid w:val="3E929B58"/>
    <w:rsid w:val="3EB2DC25"/>
    <w:rsid w:val="3FE2BAC6"/>
    <w:rsid w:val="406CD6E3"/>
    <w:rsid w:val="42EE8864"/>
    <w:rsid w:val="43660C7B"/>
    <w:rsid w:val="436D24EB"/>
    <w:rsid w:val="468484E0"/>
    <w:rsid w:val="48C50D42"/>
    <w:rsid w:val="4D54A038"/>
    <w:rsid w:val="4D834DF7"/>
    <w:rsid w:val="4E0A64A7"/>
    <w:rsid w:val="511F2A19"/>
    <w:rsid w:val="531756F5"/>
    <w:rsid w:val="5479A62B"/>
    <w:rsid w:val="54844E39"/>
    <w:rsid w:val="552C784D"/>
    <w:rsid w:val="55FC4E2F"/>
    <w:rsid w:val="57078206"/>
    <w:rsid w:val="5833239E"/>
    <w:rsid w:val="58C562AE"/>
    <w:rsid w:val="59CEF3FF"/>
    <w:rsid w:val="5FF2CF72"/>
    <w:rsid w:val="61A89948"/>
    <w:rsid w:val="6232C3C9"/>
    <w:rsid w:val="630C0130"/>
    <w:rsid w:val="638D0BE1"/>
    <w:rsid w:val="63FBEF4F"/>
    <w:rsid w:val="65A3E5B6"/>
    <w:rsid w:val="65CD49CE"/>
    <w:rsid w:val="65D3FCFD"/>
    <w:rsid w:val="696BACCA"/>
    <w:rsid w:val="6A8E0C23"/>
    <w:rsid w:val="6AEB361F"/>
    <w:rsid w:val="6CCB162C"/>
    <w:rsid w:val="6CE79BD7"/>
    <w:rsid w:val="6F04D222"/>
    <w:rsid w:val="6F1146D1"/>
    <w:rsid w:val="6F5A76AF"/>
    <w:rsid w:val="6FBD2887"/>
    <w:rsid w:val="6FBEA742"/>
    <w:rsid w:val="73C1DCA4"/>
    <w:rsid w:val="73CB8F97"/>
    <w:rsid w:val="73E4B7F4"/>
    <w:rsid w:val="742626A5"/>
    <w:rsid w:val="74CEC7F4"/>
    <w:rsid w:val="78101BA9"/>
    <w:rsid w:val="7B1F8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6800"/>
  <w15:chartTrackingRefBased/>
  <w15:docId w15:val="{BB0D2F66-2217-4831-97A2-4E1E48C9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D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4DF9"/>
    <w:rPr>
      <w:b/>
      <w:bCs/>
    </w:rPr>
  </w:style>
  <w:style w:type="paragraph" w:styleId="Header">
    <w:name w:val="header"/>
    <w:basedOn w:val="Normal"/>
    <w:link w:val="HeaderChar"/>
    <w:uiPriority w:val="99"/>
    <w:unhideWhenUsed/>
    <w:rsid w:val="00614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DF9"/>
  </w:style>
  <w:style w:type="paragraph" w:styleId="Footer">
    <w:name w:val="footer"/>
    <w:basedOn w:val="Normal"/>
    <w:link w:val="FooterChar"/>
    <w:uiPriority w:val="99"/>
    <w:unhideWhenUsed/>
    <w:rsid w:val="00614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DF9"/>
  </w:style>
  <w:style w:type="paragraph" w:styleId="ListParagraph">
    <w:name w:val="List Paragraph"/>
    <w:basedOn w:val="Normal"/>
    <w:uiPriority w:val="34"/>
    <w:qFormat/>
    <w:rsid w:val="009A642F"/>
    <w:pPr>
      <w:ind w:left="720"/>
      <w:contextualSpacing/>
    </w:pPr>
  </w:style>
  <w:style w:type="character" w:styleId="Hyperlink">
    <w:name w:val="Hyperlink"/>
    <w:basedOn w:val="DefaultParagraphFont"/>
    <w:uiPriority w:val="99"/>
    <w:unhideWhenUsed/>
    <w:rsid w:val="007C0F39"/>
    <w:rPr>
      <w:color w:val="0563C1" w:themeColor="hyperlink"/>
      <w:u w:val="single"/>
    </w:rPr>
  </w:style>
  <w:style w:type="character" w:styleId="UnresolvedMention">
    <w:name w:val="Unresolved Mention"/>
    <w:basedOn w:val="DefaultParagraphFont"/>
    <w:uiPriority w:val="99"/>
    <w:semiHidden/>
    <w:unhideWhenUsed/>
    <w:rsid w:val="007C0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75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mailto:TheCentre@uclan.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F133CE2623B74D8E72A459D6650AD0" ma:contentTypeVersion="14" ma:contentTypeDescription="Create a new document." ma:contentTypeScope="" ma:versionID="dda881c81c36a7bba5e80c3ab68aeabc">
  <xsd:schema xmlns:xsd="http://www.w3.org/2001/XMLSchema" xmlns:xs="http://www.w3.org/2001/XMLSchema" xmlns:p="http://schemas.microsoft.com/office/2006/metadata/properties" xmlns:ns3="1c9c29da-d526-4f07-8beb-5ebeffb879cb" xmlns:ns4="67b0680d-6c3b-4680-9a75-22dee6755717" targetNamespace="http://schemas.microsoft.com/office/2006/metadata/properties" ma:root="true" ma:fieldsID="7f2e8396b1e020969c1a853187305763" ns3:_="" ns4:_="">
    <xsd:import namespace="1c9c29da-d526-4f07-8beb-5ebeffb879cb"/>
    <xsd:import namespace="67b0680d-6c3b-4680-9a75-22dee67557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c29da-d526-4f07-8beb-5ebeffb879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0d-6c3b-4680-9a75-22dee67557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8369C-2A76-442C-9165-0D5070D71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171D75-A3FC-43FE-85A5-2B9B32DB1CB5}">
  <ds:schemaRefs>
    <ds:schemaRef ds:uri="http://schemas.microsoft.com/sharepoint/v3/contenttype/forms"/>
  </ds:schemaRefs>
</ds:datastoreItem>
</file>

<file path=customXml/itemProps3.xml><?xml version="1.0" encoding="utf-8"?>
<ds:datastoreItem xmlns:ds="http://schemas.openxmlformats.org/officeDocument/2006/customXml" ds:itemID="{057480CD-010E-4BB7-9370-486F012E5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c29da-d526-4f07-8beb-5ebeffb879cb"/>
    <ds:schemaRef ds:uri="67b0680d-6c3b-4680-9a75-22dee6755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Cath</cp:lastModifiedBy>
  <cp:revision>3</cp:revision>
  <dcterms:created xsi:type="dcterms:W3CDTF">2022-07-29T18:46:00Z</dcterms:created>
  <dcterms:modified xsi:type="dcterms:W3CDTF">2022-07-29T19:22:00Z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0x010100F4F133CE2623B74D8E72A459D6650AD0</vt:lpwstr>
  </property>
</Properties>
</file>